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3D94B6D7" w:rsidR="00640E7C" w:rsidRPr="00AE550B" w:rsidRDefault="005F1C0C" w:rsidP="00924BFB">
      <w:pPr>
        <w:spacing w:after="0" w:line="288" w:lineRule="auto"/>
        <w:outlineLvl w:val="0"/>
        <w:rPr>
          <w:sz w:val="28"/>
        </w:rPr>
      </w:pPr>
      <w:r w:rsidRPr="00AE550B">
        <w:rPr>
          <w:b/>
          <w:sz w:val="28"/>
        </w:rPr>
        <w:t>PREFA</w:t>
      </w:r>
      <w:r w:rsidR="00640E7C" w:rsidRPr="00AE550B">
        <w:rPr>
          <w:sz w:val="28"/>
        </w:rPr>
        <w:t xml:space="preserve">/Pressemeldung, </w:t>
      </w:r>
      <w:r w:rsidR="00606CC5">
        <w:rPr>
          <w:sz w:val="28"/>
        </w:rPr>
        <w:t>April</w:t>
      </w:r>
      <w:r w:rsidR="00606CC5" w:rsidRPr="00AE550B">
        <w:rPr>
          <w:sz w:val="28"/>
        </w:rPr>
        <w:t xml:space="preserve"> </w:t>
      </w:r>
      <w:r w:rsidR="00C4531B" w:rsidRPr="00AE550B">
        <w:rPr>
          <w:sz w:val="28"/>
        </w:rPr>
        <w:t>202</w:t>
      </w:r>
      <w:r w:rsidR="00173788" w:rsidRPr="00AE550B">
        <w:rPr>
          <w:sz w:val="28"/>
        </w:rPr>
        <w:t>4</w:t>
      </w:r>
    </w:p>
    <w:p w14:paraId="419A14D0" w14:textId="77777777" w:rsidR="00E1533B" w:rsidRPr="00AE550B" w:rsidRDefault="00E1533B" w:rsidP="00924BFB">
      <w:pPr>
        <w:spacing w:after="0" w:line="288" w:lineRule="auto"/>
        <w:outlineLvl w:val="0"/>
        <w:rPr>
          <w:rFonts w:cstheme="minorHAnsi"/>
          <w:b/>
          <w:bCs/>
          <w:sz w:val="28"/>
          <w:szCs w:val="28"/>
        </w:rPr>
      </w:pPr>
    </w:p>
    <w:p w14:paraId="684DFD05" w14:textId="77777777" w:rsidR="002F5808" w:rsidRDefault="00CF35A5" w:rsidP="00924BFB">
      <w:pPr>
        <w:pBdr>
          <w:bottom w:val="single" w:sz="4" w:space="1" w:color="auto"/>
        </w:pBdr>
        <w:spacing w:after="0" w:line="288" w:lineRule="auto"/>
        <w:outlineLvl w:val="0"/>
        <w:rPr>
          <w:rFonts w:cstheme="minorHAnsi"/>
          <w:b/>
          <w:bCs/>
          <w:sz w:val="36"/>
          <w:szCs w:val="36"/>
        </w:rPr>
      </w:pPr>
      <w:r w:rsidRPr="00CF35A5">
        <w:rPr>
          <w:rFonts w:cstheme="minorHAnsi"/>
          <w:b/>
          <w:bCs/>
          <w:sz w:val="36"/>
          <w:szCs w:val="36"/>
        </w:rPr>
        <w:t xml:space="preserve">Ein Architekturbüro hüllt sich </w:t>
      </w:r>
    </w:p>
    <w:p w14:paraId="337B903C" w14:textId="73358C23" w:rsidR="004C4F38" w:rsidRPr="00CF35A5" w:rsidRDefault="00CF35A5" w:rsidP="00924BFB">
      <w:pPr>
        <w:pBdr>
          <w:bottom w:val="single" w:sz="4" w:space="1" w:color="auto"/>
        </w:pBdr>
        <w:spacing w:after="0" w:line="288" w:lineRule="auto"/>
        <w:outlineLvl w:val="0"/>
        <w:rPr>
          <w:rFonts w:cstheme="minorHAnsi"/>
          <w:b/>
          <w:bCs/>
          <w:sz w:val="36"/>
          <w:szCs w:val="36"/>
        </w:rPr>
      </w:pPr>
      <w:r w:rsidRPr="00CF35A5">
        <w:rPr>
          <w:rFonts w:cstheme="minorHAnsi"/>
          <w:b/>
          <w:bCs/>
          <w:sz w:val="36"/>
          <w:szCs w:val="36"/>
        </w:rPr>
        <w:t xml:space="preserve">in </w:t>
      </w:r>
      <w:r>
        <w:rPr>
          <w:rFonts w:cstheme="minorHAnsi"/>
          <w:b/>
          <w:bCs/>
          <w:sz w:val="36"/>
          <w:szCs w:val="36"/>
        </w:rPr>
        <w:t xml:space="preserve">eine </w:t>
      </w:r>
      <w:r w:rsidRPr="00CF35A5">
        <w:rPr>
          <w:rFonts w:cstheme="minorHAnsi"/>
          <w:b/>
          <w:bCs/>
          <w:sz w:val="36"/>
          <w:szCs w:val="36"/>
        </w:rPr>
        <w:t>eindrucksvolle dunkle Aluminiumhaut</w:t>
      </w:r>
    </w:p>
    <w:p w14:paraId="4A7F2CE9" w14:textId="691E7717" w:rsidR="003F3CB1" w:rsidRDefault="00924BFB" w:rsidP="00924BFB">
      <w:pPr>
        <w:pBdr>
          <w:bottom w:val="single" w:sz="4" w:space="1" w:color="auto"/>
        </w:pBdr>
        <w:spacing w:after="0" w:line="288" w:lineRule="auto"/>
        <w:rPr>
          <w:rFonts w:cstheme="minorHAnsi"/>
          <w:bCs/>
        </w:rPr>
      </w:pPr>
      <w:r>
        <w:rPr>
          <w:rFonts w:cstheme="minorHAnsi"/>
          <w:bCs/>
        </w:rPr>
        <w:t>I</w:t>
      </w:r>
      <w:r w:rsidRPr="00924BFB">
        <w:rPr>
          <w:rFonts w:cstheme="minorHAnsi"/>
          <w:bCs/>
        </w:rPr>
        <w:t>n Landquart</w:t>
      </w:r>
      <w:r>
        <w:rPr>
          <w:rFonts w:cstheme="minorHAnsi"/>
          <w:bCs/>
        </w:rPr>
        <w:t>, im Schweizer Graubünden</w:t>
      </w:r>
      <w:r w:rsidR="00606CC5">
        <w:rPr>
          <w:rFonts w:cstheme="minorHAnsi"/>
          <w:bCs/>
        </w:rPr>
        <w:t>,</w:t>
      </w:r>
      <w:r w:rsidRPr="00924BFB">
        <w:rPr>
          <w:rFonts w:cstheme="minorHAnsi"/>
          <w:bCs/>
        </w:rPr>
        <w:t xml:space="preserve"> gestaltet</w:t>
      </w:r>
      <w:r>
        <w:rPr>
          <w:rFonts w:cstheme="minorHAnsi"/>
          <w:bCs/>
        </w:rPr>
        <w:t xml:space="preserve"> das</w:t>
      </w:r>
      <w:r w:rsidRPr="00924BFB">
        <w:rPr>
          <w:rFonts w:cstheme="minorHAnsi"/>
          <w:bCs/>
        </w:rPr>
        <w:t xml:space="preserve"> </w:t>
      </w:r>
      <w:r>
        <w:rPr>
          <w:rFonts w:cstheme="minorHAnsi"/>
          <w:bCs/>
        </w:rPr>
        <w:t>Architektenteam</w:t>
      </w:r>
      <w:r w:rsidRPr="00924BFB">
        <w:rPr>
          <w:rFonts w:cstheme="minorHAnsi"/>
          <w:bCs/>
        </w:rPr>
        <w:t xml:space="preserve"> Voser </w:t>
      </w:r>
      <w:r>
        <w:rPr>
          <w:rFonts w:cstheme="minorHAnsi"/>
          <w:bCs/>
        </w:rPr>
        <w:t xml:space="preserve">einen </w:t>
      </w:r>
      <w:r w:rsidRPr="00924BFB">
        <w:rPr>
          <w:rFonts w:cstheme="minorHAnsi"/>
          <w:bCs/>
        </w:rPr>
        <w:t>repräsentativen Firmensitz mit</w:t>
      </w:r>
      <w:r>
        <w:rPr>
          <w:rFonts w:cstheme="minorHAnsi"/>
          <w:bCs/>
        </w:rPr>
        <w:t xml:space="preserve"> einer PREFA Aluminiumfassade – t</w:t>
      </w:r>
      <w:r w:rsidR="002F5808">
        <w:rPr>
          <w:rFonts w:cstheme="minorHAnsi"/>
          <w:bCs/>
        </w:rPr>
        <w:t>echnisch durchdacht,</w:t>
      </w:r>
      <w:r w:rsidRPr="00924BFB">
        <w:rPr>
          <w:rFonts w:cstheme="minorHAnsi"/>
          <w:bCs/>
        </w:rPr>
        <w:t xml:space="preserve"> la</w:t>
      </w:r>
      <w:r w:rsidR="002C3E7D">
        <w:rPr>
          <w:rFonts w:cstheme="minorHAnsi"/>
          <w:bCs/>
        </w:rPr>
        <w:t>nglebig und schön beeindruckend.</w:t>
      </w:r>
    </w:p>
    <w:p w14:paraId="266133F2" w14:textId="77777777" w:rsidR="00924BFB" w:rsidRPr="00AE550B" w:rsidRDefault="00924BFB" w:rsidP="00924BFB">
      <w:pPr>
        <w:spacing w:after="0" w:line="288" w:lineRule="auto"/>
        <w:rPr>
          <w:rFonts w:cstheme="minorHAnsi"/>
          <w:bCs/>
        </w:rPr>
      </w:pPr>
    </w:p>
    <w:p w14:paraId="68B9C417" w14:textId="5601CFB2" w:rsidR="00D900CC" w:rsidRDefault="00DD7D77" w:rsidP="00924BFB">
      <w:pPr>
        <w:spacing w:after="0" w:line="288" w:lineRule="auto"/>
        <w:rPr>
          <w:rFonts w:cstheme="minorHAnsi"/>
          <w:bCs/>
          <w:lang w:val="de-AT"/>
        </w:rPr>
      </w:pPr>
      <w:r w:rsidRPr="00DD7D77">
        <w:rPr>
          <w:rFonts w:cstheme="minorHAnsi"/>
          <w:bCs/>
        </w:rPr>
        <w:t>Die äu</w:t>
      </w:r>
      <w:r w:rsidR="008E4E45">
        <w:rPr>
          <w:rFonts w:cstheme="minorHAnsi"/>
          <w:bCs/>
        </w:rPr>
        <w:t>ss</w:t>
      </w:r>
      <w:r w:rsidRPr="00DD7D77">
        <w:rPr>
          <w:rFonts w:cstheme="minorHAnsi"/>
          <w:bCs/>
        </w:rPr>
        <w:t>ere Erscheinung spielt eine Schlüsselrolle, wenn ein Architekturbüro seinen eigenen Firmensitz entwirft.</w:t>
      </w:r>
      <w:r>
        <w:rPr>
          <w:rFonts w:cstheme="minorHAnsi"/>
          <w:bCs/>
        </w:rPr>
        <w:t xml:space="preserve"> </w:t>
      </w:r>
      <w:r w:rsidR="006B62B2">
        <w:rPr>
          <w:rFonts w:cstheme="minorHAnsi"/>
          <w:bCs/>
          <w:lang w:val="de-AT"/>
        </w:rPr>
        <w:t xml:space="preserve">Repräsentativ und im zukunftsweisenden Design, sodass es auch noch die nächsten </w:t>
      </w:r>
      <w:r w:rsidR="003E7D1A">
        <w:rPr>
          <w:rFonts w:cstheme="minorHAnsi"/>
          <w:bCs/>
          <w:lang w:val="de-AT"/>
        </w:rPr>
        <w:t xml:space="preserve">Jahre und </w:t>
      </w:r>
      <w:r w:rsidR="00460D91">
        <w:rPr>
          <w:rFonts w:cstheme="minorHAnsi"/>
          <w:bCs/>
          <w:lang w:val="de-AT"/>
        </w:rPr>
        <w:t>Jahrzehnte bei (potenz</w:t>
      </w:r>
      <w:r w:rsidR="006B62B2">
        <w:rPr>
          <w:rFonts w:cstheme="minorHAnsi"/>
          <w:bCs/>
          <w:lang w:val="de-AT"/>
        </w:rPr>
        <w:t>iellen) Kund</w:t>
      </w:r>
      <w:r w:rsidR="00606CC5">
        <w:rPr>
          <w:rFonts w:cstheme="minorHAnsi"/>
          <w:bCs/>
          <w:lang w:val="de-AT"/>
        </w:rPr>
        <w:t>:inn</w:t>
      </w:r>
      <w:r w:rsidR="006B62B2">
        <w:rPr>
          <w:rFonts w:cstheme="minorHAnsi"/>
          <w:bCs/>
          <w:lang w:val="de-AT"/>
        </w:rPr>
        <w:t>en Eindruck schindet, das war der Anspruch des</w:t>
      </w:r>
      <w:r w:rsidR="00EB4004">
        <w:rPr>
          <w:rFonts w:cstheme="minorHAnsi"/>
          <w:bCs/>
          <w:lang w:val="de-AT"/>
        </w:rPr>
        <w:t xml:space="preserve"> Architekturbüros Voser. </w:t>
      </w:r>
      <w:r w:rsidR="006B62B2">
        <w:rPr>
          <w:rFonts w:cstheme="minorHAnsi"/>
          <w:bCs/>
          <w:lang w:val="de-AT"/>
        </w:rPr>
        <w:t xml:space="preserve">Ihr wenige Jahre zuvor erstandenes Büro befindet sich in einem 1948 </w:t>
      </w:r>
      <w:r w:rsidR="00104D54">
        <w:rPr>
          <w:rFonts w:cstheme="minorHAnsi"/>
          <w:bCs/>
          <w:lang w:val="de-AT"/>
        </w:rPr>
        <w:t>erbauten</w:t>
      </w:r>
      <w:r w:rsidR="006B62B2">
        <w:rPr>
          <w:rFonts w:cstheme="minorHAnsi"/>
          <w:bCs/>
          <w:lang w:val="de-AT"/>
        </w:rPr>
        <w:t xml:space="preserve"> </w:t>
      </w:r>
      <w:r w:rsidR="00EB4004">
        <w:rPr>
          <w:rFonts w:cstheme="minorHAnsi"/>
          <w:bCs/>
          <w:lang w:val="de-AT"/>
        </w:rPr>
        <w:t>Wohn- und Geschäftsgebäude</w:t>
      </w:r>
      <w:r w:rsidR="006B62B2">
        <w:rPr>
          <w:rFonts w:cstheme="minorHAnsi"/>
          <w:bCs/>
          <w:lang w:val="de-AT"/>
        </w:rPr>
        <w:t xml:space="preserve"> mitte</w:t>
      </w:r>
      <w:r w:rsidR="00EB4004">
        <w:rPr>
          <w:rFonts w:cstheme="minorHAnsi"/>
          <w:bCs/>
          <w:lang w:val="de-AT"/>
        </w:rPr>
        <w:t xml:space="preserve">n </w:t>
      </w:r>
      <w:r w:rsidR="00D900CC">
        <w:rPr>
          <w:rFonts w:cstheme="minorHAnsi"/>
          <w:bCs/>
          <w:lang w:val="de-AT"/>
        </w:rPr>
        <w:t>in der Gemeinde</w:t>
      </w:r>
      <w:r w:rsidR="00EB4004">
        <w:rPr>
          <w:rFonts w:cstheme="minorHAnsi"/>
          <w:bCs/>
          <w:lang w:val="de-AT"/>
        </w:rPr>
        <w:t xml:space="preserve"> Landquart im Schweizer Kanton Graubünden. </w:t>
      </w:r>
    </w:p>
    <w:p w14:paraId="1B42180B" w14:textId="77777777" w:rsidR="00173788" w:rsidRDefault="00173788" w:rsidP="00924BFB">
      <w:pPr>
        <w:spacing w:after="0" w:line="288" w:lineRule="auto"/>
        <w:rPr>
          <w:rFonts w:cstheme="minorHAnsi"/>
          <w:bCs/>
          <w:lang w:val="de-AT"/>
        </w:rPr>
      </w:pPr>
    </w:p>
    <w:p w14:paraId="7AE48125" w14:textId="4D2A76A9" w:rsidR="00D900CC" w:rsidRPr="00173788" w:rsidRDefault="00173788" w:rsidP="00924BFB">
      <w:pPr>
        <w:spacing w:after="0" w:line="288" w:lineRule="auto"/>
        <w:rPr>
          <w:rFonts w:cstheme="minorHAnsi"/>
          <w:b/>
          <w:bCs/>
          <w:lang w:val="de-AT"/>
        </w:rPr>
      </w:pPr>
      <w:r w:rsidRPr="00173788">
        <w:rPr>
          <w:rFonts w:cstheme="minorHAnsi"/>
          <w:b/>
          <w:bCs/>
          <w:lang w:val="de-AT"/>
        </w:rPr>
        <w:t>Fassade als designreiches Highlight</w:t>
      </w:r>
    </w:p>
    <w:p w14:paraId="41963D37" w14:textId="38FBE950" w:rsidR="006B62B2" w:rsidRDefault="00EB4004" w:rsidP="00924BFB">
      <w:pPr>
        <w:spacing w:after="0" w:line="288" w:lineRule="auto"/>
        <w:rPr>
          <w:rFonts w:cstheme="minorHAnsi"/>
          <w:bCs/>
        </w:rPr>
      </w:pPr>
      <w:r>
        <w:rPr>
          <w:rFonts w:cstheme="minorHAnsi"/>
          <w:bCs/>
          <w:lang w:val="de-AT"/>
        </w:rPr>
        <w:t xml:space="preserve">Bis voriges Jahr wurde es von </w:t>
      </w:r>
      <w:r w:rsidR="00C64303">
        <w:rPr>
          <w:rFonts w:cstheme="minorHAnsi"/>
          <w:bCs/>
          <w:lang w:val="de-AT"/>
        </w:rPr>
        <w:t>Grund auf</w:t>
      </w:r>
      <w:r>
        <w:rPr>
          <w:rFonts w:cstheme="minorHAnsi"/>
          <w:bCs/>
          <w:lang w:val="de-AT"/>
        </w:rPr>
        <w:t xml:space="preserve"> saniert und technisch wie auch optisch auf den neuesten Stand gebracht. Das designreiche Highlight ist die Aluminiumfassade von PREFA. Der gesamte kubische Gebäudekörper wurde in eine elegante anthrazitfarbene Metallhaut gehüllt.</w:t>
      </w:r>
      <w:r w:rsidR="00777F1A">
        <w:rPr>
          <w:rFonts w:cstheme="minorHAnsi"/>
          <w:bCs/>
          <w:lang w:val="de-AT"/>
        </w:rPr>
        <w:t xml:space="preserve"> Insgesamt </w:t>
      </w:r>
      <w:r w:rsidR="00606CC5">
        <w:rPr>
          <w:rFonts w:cstheme="minorHAnsi"/>
          <w:bCs/>
          <w:lang w:val="de-AT"/>
        </w:rPr>
        <w:t>350 </w:t>
      </w:r>
      <w:r w:rsidR="003E7D1A">
        <w:rPr>
          <w:rFonts w:cstheme="minorHAnsi"/>
          <w:bCs/>
          <w:lang w:val="de-AT"/>
        </w:rPr>
        <w:t>Quadratmeter</w:t>
      </w:r>
      <w:r w:rsidR="00777F1A">
        <w:rPr>
          <w:rFonts w:cstheme="minorHAnsi"/>
          <w:bCs/>
          <w:lang w:val="de-AT"/>
        </w:rPr>
        <w:t xml:space="preserve"> sind nun mit der </w:t>
      </w:r>
      <w:r w:rsidR="00777F1A" w:rsidRPr="00777F1A">
        <w:rPr>
          <w:rFonts w:cstheme="minorHAnsi"/>
          <w:bCs/>
        </w:rPr>
        <w:t>PREFABOND Aluminium Verbundplatte</w:t>
      </w:r>
      <w:r w:rsidR="00777F1A">
        <w:rPr>
          <w:rFonts w:cstheme="minorHAnsi"/>
          <w:bCs/>
        </w:rPr>
        <w:t xml:space="preserve"> bekleidet, die Basis bildet eine hinterlüftete Fassadekonstruktion.</w:t>
      </w:r>
    </w:p>
    <w:p w14:paraId="77D4DDFF" w14:textId="0A4910A3" w:rsidR="00043F4B" w:rsidRDefault="00043F4B" w:rsidP="00924BFB">
      <w:pPr>
        <w:spacing w:after="0" w:line="288" w:lineRule="auto"/>
        <w:rPr>
          <w:rFonts w:cstheme="minorHAnsi"/>
          <w:bCs/>
        </w:rPr>
      </w:pPr>
    </w:p>
    <w:p w14:paraId="301000E0" w14:textId="293EA42F" w:rsidR="001E47B2" w:rsidRPr="001E47B2" w:rsidRDefault="001E47B2" w:rsidP="00924BFB">
      <w:pPr>
        <w:spacing w:after="0" w:line="288" w:lineRule="auto"/>
        <w:rPr>
          <w:rFonts w:cstheme="minorHAnsi"/>
          <w:b/>
          <w:bCs/>
        </w:rPr>
      </w:pPr>
      <w:r w:rsidRPr="001E47B2">
        <w:rPr>
          <w:rFonts w:cstheme="minorHAnsi"/>
          <w:b/>
          <w:bCs/>
        </w:rPr>
        <w:t>Die Vision: repräsentativ und langlebig</w:t>
      </w:r>
    </w:p>
    <w:p w14:paraId="3479945F" w14:textId="3300413A" w:rsidR="00173788" w:rsidRDefault="00CB632B" w:rsidP="00924BFB">
      <w:pPr>
        <w:spacing w:after="0" w:line="288" w:lineRule="auto"/>
        <w:rPr>
          <w:rFonts w:cstheme="minorHAnsi"/>
          <w:bCs/>
        </w:rPr>
      </w:pPr>
      <w:r>
        <w:rPr>
          <w:rFonts w:cstheme="minorHAnsi"/>
          <w:bCs/>
        </w:rPr>
        <w:t>Nach der Übernahme des Architekt</w:t>
      </w:r>
      <w:r w:rsidR="00606CC5">
        <w:rPr>
          <w:rFonts w:cstheme="minorHAnsi"/>
          <w:bCs/>
        </w:rPr>
        <w:t>ur</w:t>
      </w:r>
      <w:r>
        <w:rPr>
          <w:rFonts w:cstheme="minorHAnsi"/>
          <w:bCs/>
        </w:rPr>
        <w:t xml:space="preserve">büros von </w:t>
      </w:r>
      <w:r w:rsidR="00606CC5">
        <w:rPr>
          <w:rFonts w:cstheme="minorHAnsi"/>
          <w:bCs/>
        </w:rPr>
        <w:t xml:space="preserve">Richard </w:t>
      </w:r>
      <w:r>
        <w:rPr>
          <w:rFonts w:cstheme="minorHAnsi"/>
          <w:bCs/>
        </w:rPr>
        <w:t>Voser durch seinen Sohn Sascha Voser hatte dieser zum Ziel, einen repräsentativen Unternehmensstandort zu schaffen</w:t>
      </w:r>
      <w:r w:rsidR="001E47B2">
        <w:rPr>
          <w:rFonts w:cstheme="minorHAnsi"/>
          <w:bCs/>
        </w:rPr>
        <w:t xml:space="preserve">, der nicht nur </w:t>
      </w:r>
      <w:r w:rsidR="003E7D1A">
        <w:rPr>
          <w:rFonts w:cstheme="minorHAnsi"/>
          <w:bCs/>
        </w:rPr>
        <w:t>eine imposante Wirkung auf</w:t>
      </w:r>
      <w:r w:rsidR="001E47B2">
        <w:rPr>
          <w:rFonts w:cstheme="minorHAnsi"/>
          <w:bCs/>
        </w:rPr>
        <w:t xml:space="preserve"> Kund</w:t>
      </w:r>
      <w:r w:rsidR="00606CC5">
        <w:rPr>
          <w:rFonts w:cstheme="minorHAnsi"/>
          <w:bCs/>
        </w:rPr>
        <w:t>.inn</w:t>
      </w:r>
      <w:r w:rsidR="001E47B2">
        <w:rPr>
          <w:rFonts w:cstheme="minorHAnsi"/>
          <w:bCs/>
        </w:rPr>
        <w:t xml:space="preserve">en </w:t>
      </w:r>
      <w:r w:rsidR="00606CC5">
        <w:rPr>
          <w:rFonts w:cstheme="minorHAnsi"/>
          <w:bCs/>
        </w:rPr>
        <w:t>hat</w:t>
      </w:r>
      <w:r w:rsidR="00D900CC">
        <w:rPr>
          <w:rFonts w:cstheme="minorHAnsi"/>
          <w:bCs/>
        </w:rPr>
        <w:t>,</w:t>
      </w:r>
      <w:r w:rsidR="001E47B2">
        <w:rPr>
          <w:rFonts w:cstheme="minorHAnsi"/>
          <w:bCs/>
        </w:rPr>
        <w:t xml:space="preserve"> sondern auch in den nächsten Jahrzehnten </w:t>
      </w:r>
      <w:r w:rsidR="003E7D1A">
        <w:rPr>
          <w:rFonts w:cstheme="minorHAnsi"/>
          <w:bCs/>
        </w:rPr>
        <w:t>gleichbleibende</w:t>
      </w:r>
      <w:r w:rsidR="003337B8">
        <w:rPr>
          <w:rFonts w:cstheme="minorHAnsi"/>
          <w:bCs/>
        </w:rPr>
        <w:t xml:space="preserve"> Qualität </w:t>
      </w:r>
      <w:r w:rsidR="003E7D1A">
        <w:rPr>
          <w:rFonts w:cstheme="minorHAnsi"/>
          <w:bCs/>
        </w:rPr>
        <w:t>verspricht</w:t>
      </w:r>
      <w:r w:rsidR="003337B8">
        <w:rPr>
          <w:rFonts w:cstheme="minorHAnsi"/>
          <w:bCs/>
        </w:rPr>
        <w:t xml:space="preserve">. </w:t>
      </w:r>
      <w:r w:rsidR="004C264A">
        <w:rPr>
          <w:rFonts w:cstheme="minorHAnsi"/>
          <w:bCs/>
        </w:rPr>
        <w:t>D</w:t>
      </w:r>
      <w:r w:rsidR="00D900CC">
        <w:rPr>
          <w:rFonts w:cstheme="minorHAnsi"/>
          <w:bCs/>
        </w:rPr>
        <w:t xml:space="preserve">as ist mehr als gelungen: </w:t>
      </w:r>
      <w:r w:rsidR="00606CC5">
        <w:rPr>
          <w:rFonts w:cstheme="minorHAnsi"/>
          <w:bCs/>
        </w:rPr>
        <w:t>D</w:t>
      </w:r>
      <w:r w:rsidR="004C264A">
        <w:rPr>
          <w:rFonts w:cstheme="minorHAnsi"/>
          <w:bCs/>
        </w:rPr>
        <w:t>as ehemals eher zweckmä</w:t>
      </w:r>
      <w:r w:rsidR="003E7D1A">
        <w:rPr>
          <w:rFonts w:cstheme="minorHAnsi"/>
          <w:bCs/>
        </w:rPr>
        <w:t>ss</w:t>
      </w:r>
      <w:r w:rsidR="004C264A">
        <w:rPr>
          <w:rFonts w:cstheme="minorHAnsi"/>
          <w:bCs/>
        </w:rPr>
        <w:t xml:space="preserve">ige Gebäude ist als moderner, schlichter Kubus in der Neuzeit angekommen und verzichtet dabei auf </w:t>
      </w:r>
      <w:r w:rsidR="002463BE">
        <w:rPr>
          <w:rFonts w:cstheme="minorHAnsi"/>
          <w:bCs/>
        </w:rPr>
        <w:t>jegliche</w:t>
      </w:r>
      <w:r w:rsidR="00606CC5">
        <w:rPr>
          <w:rFonts w:cstheme="minorHAnsi"/>
          <w:bCs/>
        </w:rPr>
        <w:t>n</w:t>
      </w:r>
      <w:r w:rsidR="002463BE">
        <w:rPr>
          <w:rFonts w:cstheme="minorHAnsi"/>
          <w:bCs/>
        </w:rPr>
        <w:t xml:space="preserve"> Schnickschnack wie Vordächer</w:t>
      </w:r>
      <w:r w:rsidR="003E2F43">
        <w:rPr>
          <w:rFonts w:cstheme="minorHAnsi"/>
          <w:bCs/>
        </w:rPr>
        <w:t xml:space="preserve"> oder andere Installationen. Auch die PREFABOND Verbundplatte </w:t>
      </w:r>
      <w:r w:rsidR="00D82DF5">
        <w:rPr>
          <w:rFonts w:cstheme="minorHAnsi"/>
          <w:bCs/>
        </w:rPr>
        <w:t>integriert sich</w:t>
      </w:r>
      <w:r w:rsidR="003E2F43">
        <w:rPr>
          <w:rFonts w:cstheme="minorHAnsi"/>
          <w:bCs/>
        </w:rPr>
        <w:t xml:space="preserve"> dank</w:t>
      </w:r>
      <w:r w:rsidR="008E4E45">
        <w:rPr>
          <w:rFonts w:cstheme="minorHAnsi"/>
          <w:bCs/>
        </w:rPr>
        <w:t xml:space="preserve"> Klebemontage vollkommen ebenmäss</w:t>
      </w:r>
      <w:r w:rsidR="003E2F43">
        <w:rPr>
          <w:rFonts w:cstheme="minorHAnsi"/>
          <w:bCs/>
        </w:rPr>
        <w:t>ig und elegant</w:t>
      </w:r>
      <w:r w:rsidR="00D82DF5" w:rsidRPr="00D82DF5">
        <w:rPr>
          <w:rFonts w:cstheme="minorHAnsi"/>
          <w:bCs/>
        </w:rPr>
        <w:t xml:space="preserve"> </w:t>
      </w:r>
      <w:r w:rsidR="00D82DF5">
        <w:rPr>
          <w:rFonts w:cstheme="minorHAnsi"/>
          <w:bCs/>
        </w:rPr>
        <w:t>über die gesamte Oberfläche, da sie gänzlich ohne sichtbare Befestigungsmittel</w:t>
      </w:r>
      <w:r w:rsidR="00173788">
        <w:rPr>
          <w:rFonts w:cstheme="minorHAnsi"/>
          <w:bCs/>
        </w:rPr>
        <w:t xml:space="preserve"> auskommt</w:t>
      </w:r>
      <w:r w:rsidR="003E2F43">
        <w:rPr>
          <w:rFonts w:cstheme="minorHAnsi"/>
          <w:bCs/>
        </w:rPr>
        <w:t xml:space="preserve">. </w:t>
      </w:r>
    </w:p>
    <w:p w14:paraId="732B53D8" w14:textId="77777777" w:rsidR="00460D91" w:rsidRDefault="00460D91" w:rsidP="00924BFB">
      <w:pPr>
        <w:spacing w:after="0" w:line="288" w:lineRule="auto"/>
        <w:rPr>
          <w:rFonts w:cstheme="minorHAnsi"/>
          <w:bCs/>
        </w:rPr>
      </w:pPr>
    </w:p>
    <w:p w14:paraId="07F9E3F2" w14:textId="3FAC3951" w:rsidR="00104D54" w:rsidRPr="00104D54" w:rsidRDefault="00104D54" w:rsidP="00924BFB">
      <w:pPr>
        <w:spacing w:after="0" w:line="288" w:lineRule="auto"/>
        <w:rPr>
          <w:rFonts w:cstheme="minorHAnsi"/>
          <w:b/>
          <w:bCs/>
        </w:rPr>
      </w:pPr>
      <w:r w:rsidRPr="00104D54">
        <w:rPr>
          <w:rFonts w:cstheme="minorHAnsi"/>
          <w:b/>
          <w:bCs/>
        </w:rPr>
        <w:t>Technisch durchdacht und gut geplant</w:t>
      </w:r>
    </w:p>
    <w:p w14:paraId="3DD6656D" w14:textId="524BB71D" w:rsidR="003E7D1A" w:rsidRDefault="00460D91" w:rsidP="00924BFB">
      <w:pPr>
        <w:spacing w:after="0" w:line="288" w:lineRule="auto"/>
        <w:rPr>
          <w:rFonts w:cstheme="minorHAnsi"/>
          <w:bCs/>
        </w:rPr>
      </w:pPr>
      <w:r>
        <w:rPr>
          <w:rFonts w:cstheme="minorHAnsi"/>
          <w:bCs/>
          <w:lang w:val="de-AT"/>
        </w:rPr>
        <w:t>Ein ortsansässiger Fassadenbauer</w:t>
      </w:r>
      <w:r w:rsidR="00715AAD">
        <w:rPr>
          <w:rFonts w:cstheme="minorHAnsi"/>
          <w:bCs/>
        </w:rPr>
        <w:t xml:space="preserve"> hat </w:t>
      </w:r>
      <w:r>
        <w:rPr>
          <w:rFonts w:cstheme="minorHAnsi"/>
          <w:bCs/>
        </w:rPr>
        <w:t>hier eine</w:t>
      </w:r>
      <w:r w:rsidR="00715AAD">
        <w:rPr>
          <w:rFonts w:cstheme="minorHAnsi"/>
          <w:bCs/>
        </w:rPr>
        <w:t xml:space="preserve"> wahre Meisterleistung vollbracht, </w:t>
      </w:r>
      <w:r w:rsidR="00606CC5">
        <w:rPr>
          <w:rFonts w:cstheme="minorHAnsi"/>
          <w:bCs/>
        </w:rPr>
        <w:t xml:space="preserve">denn </w:t>
      </w:r>
      <w:r w:rsidR="00715AAD">
        <w:rPr>
          <w:rFonts w:cstheme="minorHAnsi"/>
          <w:bCs/>
        </w:rPr>
        <w:t>bei Bestandsobjekten ist eine gute Plan</w:t>
      </w:r>
      <w:r w:rsidR="00606CC5">
        <w:rPr>
          <w:rFonts w:cstheme="minorHAnsi"/>
          <w:bCs/>
        </w:rPr>
        <w:t>ungs</w:t>
      </w:r>
      <w:r w:rsidR="00715AAD">
        <w:rPr>
          <w:rFonts w:cstheme="minorHAnsi"/>
          <w:bCs/>
        </w:rPr>
        <w:t>- und Vorbereitungszeit notwendig, da die Fugeneintei</w:t>
      </w:r>
      <w:r w:rsidR="003E7D1A">
        <w:rPr>
          <w:rFonts w:cstheme="minorHAnsi"/>
          <w:bCs/>
        </w:rPr>
        <w:t>lung genau an die oft unpräzise</w:t>
      </w:r>
      <w:r w:rsidR="00715AAD">
        <w:rPr>
          <w:rFonts w:cstheme="minorHAnsi"/>
          <w:bCs/>
        </w:rPr>
        <w:t xml:space="preserve"> Gebäudestruktur wie zum Beispiel Fensterstürze angepasst werden </w:t>
      </w:r>
      <w:r w:rsidR="003E7D1A">
        <w:rPr>
          <w:rFonts w:cstheme="minorHAnsi"/>
          <w:bCs/>
        </w:rPr>
        <w:t>muss</w:t>
      </w:r>
      <w:r w:rsidR="00715AAD">
        <w:rPr>
          <w:rFonts w:cstheme="minorHAnsi"/>
          <w:bCs/>
        </w:rPr>
        <w:t>. Die Einteilung und der Zuschnitt der Verbundplatten erfolgte demnach individuell vor Ort</w:t>
      </w:r>
      <w:r w:rsidR="00B23E73">
        <w:rPr>
          <w:rFonts w:cstheme="minorHAnsi"/>
          <w:bCs/>
        </w:rPr>
        <w:t>.</w:t>
      </w:r>
      <w:r w:rsidR="00715AAD">
        <w:rPr>
          <w:rFonts w:cstheme="minorHAnsi"/>
          <w:bCs/>
        </w:rPr>
        <w:t xml:space="preserve"> </w:t>
      </w:r>
      <w:r w:rsidR="00B23E73">
        <w:rPr>
          <w:rFonts w:cstheme="minorHAnsi"/>
          <w:bCs/>
        </w:rPr>
        <w:t xml:space="preserve">Im Anschluss </w:t>
      </w:r>
      <w:r w:rsidR="00715AAD">
        <w:rPr>
          <w:rFonts w:cstheme="minorHAnsi"/>
          <w:bCs/>
        </w:rPr>
        <w:t>wurde</w:t>
      </w:r>
      <w:r w:rsidR="00B23E73">
        <w:rPr>
          <w:rFonts w:cstheme="minorHAnsi"/>
          <w:bCs/>
        </w:rPr>
        <w:t xml:space="preserve">n die passgenau </w:t>
      </w:r>
      <w:r w:rsidR="009F7AEB">
        <w:rPr>
          <w:rFonts w:cstheme="minorHAnsi"/>
          <w:bCs/>
        </w:rPr>
        <w:t>zugeschnittenen Platten</w:t>
      </w:r>
      <w:r w:rsidR="00715AAD">
        <w:rPr>
          <w:rFonts w:cstheme="minorHAnsi"/>
          <w:bCs/>
        </w:rPr>
        <w:t xml:space="preserve"> ohne sichtbare Befestigungen auf die Metall-Unterkonstruktion geklebt. </w:t>
      </w:r>
      <w:r w:rsidR="00715AAD">
        <w:rPr>
          <w:rFonts w:cstheme="minorHAnsi"/>
          <w:bCs/>
          <w:lang w:val="de-AT"/>
        </w:rPr>
        <w:t>Das</w:t>
      </w:r>
      <w:r w:rsidR="00715AAD" w:rsidRPr="00173788">
        <w:rPr>
          <w:rFonts w:cstheme="minorHAnsi"/>
          <w:bCs/>
          <w:lang w:val="de-AT"/>
        </w:rPr>
        <w:t xml:space="preserve"> Fensterfutter </w:t>
      </w:r>
      <w:r w:rsidR="00715AAD">
        <w:rPr>
          <w:rFonts w:cstheme="minorHAnsi"/>
          <w:bCs/>
          <w:lang w:val="de-AT"/>
        </w:rPr>
        <w:t xml:space="preserve">wurde individuell </w:t>
      </w:r>
      <w:r w:rsidR="00715AAD" w:rsidRPr="00173788">
        <w:rPr>
          <w:rFonts w:cstheme="minorHAnsi"/>
          <w:bCs/>
          <w:lang w:val="de-AT"/>
        </w:rPr>
        <w:t xml:space="preserve">aus Dreischichtplatten als </w:t>
      </w:r>
      <w:r w:rsidR="00715AAD" w:rsidRPr="00173788">
        <w:rPr>
          <w:rFonts w:cstheme="minorHAnsi"/>
          <w:bCs/>
          <w:lang w:val="de-AT"/>
        </w:rPr>
        <w:lastRenderedPageBreak/>
        <w:t>Unterlage für die Leibungsplatten</w:t>
      </w:r>
      <w:r w:rsidR="00715AAD">
        <w:rPr>
          <w:rFonts w:cstheme="minorHAnsi"/>
          <w:bCs/>
          <w:lang w:val="de-AT"/>
        </w:rPr>
        <w:t xml:space="preserve"> hergestellt. Auch die </w:t>
      </w:r>
      <w:r w:rsidR="00715AAD" w:rsidRPr="00173788">
        <w:rPr>
          <w:rFonts w:cstheme="minorHAnsi"/>
          <w:bCs/>
          <w:lang w:val="de-AT"/>
        </w:rPr>
        <w:t>Storenkasten</w:t>
      </w:r>
      <w:r w:rsidR="00584B81">
        <w:rPr>
          <w:rFonts w:cstheme="minorHAnsi"/>
          <w:bCs/>
          <w:lang w:val="de-AT"/>
        </w:rPr>
        <w:t>-N</w:t>
      </w:r>
      <w:r w:rsidR="00715AAD" w:rsidRPr="00173788">
        <w:rPr>
          <w:rFonts w:cstheme="minorHAnsi"/>
          <w:bCs/>
          <w:lang w:val="de-AT"/>
        </w:rPr>
        <w:t xml:space="preserve">ischen </w:t>
      </w:r>
      <w:r w:rsidR="00715AAD">
        <w:rPr>
          <w:rFonts w:cstheme="minorHAnsi"/>
          <w:bCs/>
          <w:lang w:val="de-AT"/>
        </w:rPr>
        <w:t>und Fensterbänke wurden eigens aus PREFA Aluminium hergestellt.</w:t>
      </w:r>
      <w:r w:rsidR="003E7D1A" w:rsidRPr="003E7D1A">
        <w:rPr>
          <w:rFonts w:cstheme="minorHAnsi"/>
          <w:bCs/>
        </w:rPr>
        <w:t xml:space="preserve"> </w:t>
      </w:r>
      <w:r w:rsidR="003E7D1A" w:rsidRPr="00782F3F">
        <w:rPr>
          <w:rFonts w:cstheme="minorHAnsi"/>
          <w:bCs/>
        </w:rPr>
        <w:t xml:space="preserve">Die besonders robusten </w:t>
      </w:r>
      <w:r w:rsidR="003E7D1A">
        <w:rPr>
          <w:rFonts w:cstheme="minorHAnsi"/>
          <w:bCs/>
        </w:rPr>
        <w:t xml:space="preserve">und gleichzeitig leichten </w:t>
      </w:r>
      <w:r w:rsidR="003E7D1A" w:rsidRPr="00782F3F">
        <w:rPr>
          <w:rFonts w:cstheme="minorHAnsi"/>
          <w:bCs/>
        </w:rPr>
        <w:t>PREFABOND Verbundplatten bestehen aus zwei Aluminiumblechen, die beidseitig im Schmelzfixierverfahren auf einen schwer entflammbaren</w:t>
      </w:r>
      <w:r w:rsidR="00584B81">
        <w:rPr>
          <w:rFonts w:cstheme="minorHAnsi"/>
          <w:bCs/>
        </w:rPr>
        <w:t xml:space="preserve"> </w:t>
      </w:r>
      <w:r w:rsidR="003E7D1A" w:rsidRPr="00782F3F">
        <w:rPr>
          <w:rFonts w:cstheme="minorHAnsi"/>
          <w:bCs/>
        </w:rPr>
        <w:t xml:space="preserve">FR-Kern aufgebracht </w:t>
      </w:r>
      <w:r w:rsidR="003E7D1A">
        <w:rPr>
          <w:rFonts w:cstheme="minorHAnsi"/>
          <w:bCs/>
        </w:rPr>
        <w:t>sind</w:t>
      </w:r>
      <w:r w:rsidR="003E7D1A" w:rsidRPr="00782F3F">
        <w:rPr>
          <w:rFonts w:cstheme="minorHAnsi"/>
          <w:bCs/>
        </w:rPr>
        <w:t>.</w:t>
      </w:r>
      <w:r w:rsidR="003E7D1A" w:rsidRPr="00777F1A">
        <w:rPr>
          <w:rFonts w:cstheme="minorHAnsi"/>
          <w:bCs/>
        </w:rPr>
        <w:t xml:space="preserve"> </w:t>
      </w:r>
    </w:p>
    <w:p w14:paraId="62181E69" w14:textId="25805B6A" w:rsidR="00715AAD" w:rsidRDefault="00715AAD" w:rsidP="00924BFB">
      <w:pPr>
        <w:spacing w:after="0" w:line="288" w:lineRule="auto"/>
        <w:rPr>
          <w:rFonts w:cstheme="minorHAnsi"/>
          <w:bCs/>
          <w:lang w:val="de-AT"/>
        </w:rPr>
      </w:pPr>
    </w:p>
    <w:p w14:paraId="52E7BD87" w14:textId="6DC9C472" w:rsidR="00777F1A" w:rsidRPr="00173788" w:rsidRDefault="002149D7" w:rsidP="00924BFB">
      <w:pPr>
        <w:spacing w:after="0" w:line="288" w:lineRule="auto"/>
        <w:rPr>
          <w:rFonts w:cstheme="minorHAnsi"/>
          <w:b/>
          <w:bCs/>
        </w:rPr>
      </w:pPr>
      <w:r>
        <w:rPr>
          <w:rFonts w:cstheme="minorHAnsi"/>
          <w:b/>
          <w:bCs/>
        </w:rPr>
        <w:t>Stolz und Freude über das Ergebnis</w:t>
      </w:r>
    </w:p>
    <w:p w14:paraId="71B72991" w14:textId="7F349A4E" w:rsidR="003E7D1A" w:rsidRDefault="003E7D1A" w:rsidP="00924BFB">
      <w:pPr>
        <w:spacing w:after="0" w:line="288" w:lineRule="auto"/>
        <w:rPr>
          <w:rFonts w:cstheme="minorHAnsi"/>
          <w:bCs/>
        </w:rPr>
      </w:pPr>
      <w:r>
        <w:rPr>
          <w:rFonts w:cstheme="minorHAnsi"/>
          <w:bCs/>
        </w:rPr>
        <w:t>Der Kubus sticht nun neb</w:t>
      </w:r>
      <w:r w:rsidR="00584B81">
        <w:rPr>
          <w:rFonts w:cstheme="minorHAnsi"/>
          <w:bCs/>
        </w:rPr>
        <w:t>en</w:t>
      </w:r>
      <w:r>
        <w:rPr>
          <w:rFonts w:cstheme="minorHAnsi"/>
          <w:bCs/>
        </w:rPr>
        <w:t xml:space="preserve"> den veralteten Nachbarsgebäuden ins Auge und beschert zahlreich</w:t>
      </w:r>
      <w:r w:rsidR="00584B81">
        <w:rPr>
          <w:rFonts w:cstheme="minorHAnsi"/>
          <w:bCs/>
        </w:rPr>
        <w:t>e</w:t>
      </w:r>
      <w:r>
        <w:rPr>
          <w:rFonts w:cstheme="minorHAnsi"/>
          <w:bCs/>
        </w:rPr>
        <w:t xml:space="preserve"> Komplimente von Kund:innen, Besucher:innen und Anrainer:innen, hei</w:t>
      </w:r>
      <w:r w:rsidR="008E4E45">
        <w:rPr>
          <w:rFonts w:cstheme="minorHAnsi"/>
          <w:bCs/>
        </w:rPr>
        <w:t>ss</w:t>
      </w:r>
      <w:r>
        <w:rPr>
          <w:rFonts w:cstheme="minorHAnsi"/>
          <w:bCs/>
        </w:rPr>
        <w:t>t es seitens des siebenköpfigen Architekturteams</w:t>
      </w:r>
      <w:r w:rsidR="002149D7">
        <w:rPr>
          <w:rFonts w:cstheme="minorHAnsi"/>
          <w:bCs/>
        </w:rPr>
        <w:t>, die</w:t>
      </w:r>
      <w:r w:rsidR="008E4E45">
        <w:rPr>
          <w:rFonts w:cstheme="minorHAnsi"/>
          <w:bCs/>
        </w:rPr>
        <w:t xml:space="preserve"> </w:t>
      </w:r>
      <w:r w:rsidR="005A4EDA">
        <w:rPr>
          <w:rFonts w:cstheme="minorHAnsi"/>
          <w:bCs/>
        </w:rPr>
        <w:t>darauf sehr stolz sind</w:t>
      </w:r>
      <w:r w:rsidR="002149D7">
        <w:rPr>
          <w:rFonts w:cstheme="minorHAnsi"/>
          <w:bCs/>
        </w:rPr>
        <w:t xml:space="preserve"> und </w:t>
      </w:r>
      <w:r w:rsidR="00584B81">
        <w:rPr>
          <w:rFonts w:cstheme="minorHAnsi"/>
          <w:bCs/>
        </w:rPr>
        <w:t xml:space="preserve">viel </w:t>
      </w:r>
      <w:r w:rsidR="002149D7">
        <w:rPr>
          <w:rFonts w:cstheme="minorHAnsi"/>
          <w:bCs/>
        </w:rPr>
        <w:t>Freude mit ihrem neuen Architekturbüro haben. Weitere Informationen zu den PR</w:t>
      </w:r>
      <w:r w:rsidR="008E4E45">
        <w:rPr>
          <w:rFonts w:cstheme="minorHAnsi"/>
          <w:bCs/>
        </w:rPr>
        <w:t>EFA Aluminiump</w:t>
      </w:r>
      <w:r w:rsidR="002149D7">
        <w:rPr>
          <w:rFonts w:cstheme="minorHAnsi"/>
          <w:bCs/>
        </w:rPr>
        <w:t xml:space="preserve">rodukten sind unter </w:t>
      </w:r>
      <w:hyperlink r:id="rId11" w:history="1">
        <w:r w:rsidR="002149D7" w:rsidRPr="00086943">
          <w:rPr>
            <w:rStyle w:val="Hyperlink"/>
            <w:rFonts w:asciiTheme="minorHAnsi" w:hAnsiTheme="minorHAnsi" w:cstheme="minorHAnsi"/>
            <w:bCs/>
          </w:rPr>
          <w:t>www.prefa.ch</w:t>
        </w:r>
      </w:hyperlink>
      <w:r w:rsidR="002149D7">
        <w:rPr>
          <w:rFonts w:cstheme="minorHAnsi"/>
          <w:bCs/>
        </w:rPr>
        <w:t xml:space="preserve"> zu finden. </w:t>
      </w:r>
    </w:p>
    <w:p w14:paraId="37C14962" w14:textId="77777777" w:rsidR="003E7D1A" w:rsidRDefault="003E7D1A" w:rsidP="00924BFB">
      <w:pPr>
        <w:spacing w:after="0" w:line="288" w:lineRule="auto"/>
        <w:rPr>
          <w:rFonts w:cstheme="minorHAnsi"/>
          <w:bCs/>
        </w:rPr>
      </w:pPr>
    </w:p>
    <w:p w14:paraId="5931AFC1" w14:textId="77777777" w:rsidR="00CE1593" w:rsidRPr="00CE1593" w:rsidRDefault="00CE1593" w:rsidP="00924BFB">
      <w:pPr>
        <w:spacing w:after="0" w:line="288" w:lineRule="auto"/>
        <w:rPr>
          <w:b/>
          <w:i/>
          <w:iCs/>
        </w:rPr>
      </w:pPr>
      <w:r w:rsidRPr="00CE1593">
        <w:rPr>
          <w:b/>
          <w:i/>
          <w:iCs/>
        </w:rPr>
        <w:t>Unter diesem Link stehen Bilder zum Download bereit:</w:t>
      </w:r>
    </w:p>
    <w:p w14:paraId="394C3CAF" w14:textId="41D9DA24" w:rsidR="00CE1593" w:rsidRPr="008A02BF" w:rsidRDefault="008A02BF" w:rsidP="00924BFB">
      <w:pPr>
        <w:spacing w:after="0" w:line="288" w:lineRule="auto"/>
        <w:rPr>
          <w:i/>
          <w:iCs/>
        </w:rPr>
      </w:pPr>
      <w:r>
        <w:rPr>
          <w:i/>
          <w:iCs/>
        </w:rPr>
        <w:t>http:</w:t>
      </w:r>
      <w:r w:rsidR="00113C20" w:rsidRPr="00113C20">
        <w:rPr>
          <w:rFonts w:eastAsia="Times New Roman"/>
          <w:color w:val="000000"/>
        </w:rPr>
        <w:t xml:space="preserve"> </w:t>
      </w:r>
      <w:hyperlink r:id="rId12" w:history="1">
        <w:r w:rsidR="00113C20" w:rsidRPr="00113C20">
          <w:rPr>
            <w:rStyle w:val="Hyperlink"/>
            <w:rFonts w:asciiTheme="minorHAnsi" w:hAnsiTheme="minorHAnsi"/>
            <w:i/>
            <w:iCs/>
          </w:rPr>
          <w:t>https://brx522.saas.contentserv.com/admin/share/4bff7e72</w:t>
        </w:r>
      </w:hyperlink>
    </w:p>
    <w:p w14:paraId="17815525" w14:textId="4710776F" w:rsidR="00CE1593" w:rsidRPr="00CE1593" w:rsidRDefault="00CE1593" w:rsidP="00924BFB">
      <w:pPr>
        <w:spacing w:after="0" w:line="288" w:lineRule="auto"/>
        <w:rPr>
          <w:i/>
          <w:iCs/>
        </w:rPr>
      </w:pPr>
      <w:r w:rsidRPr="00CE1593">
        <w:rPr>
          <w:i/>
          <w:iCs/>
        </w:rPr>
        <w:t xml:space="preserve">Fotocredit: PREFA / </w:t>
      </w:r>
      <w:r w:rsidR="001F4B57" w:rsidRPr="001F4B57">
        <w:rPr>
          <w:i/>
          <w:iCs/>
        </w:rPr>
        <w:t>Voser Architektur GmbH</w:t>
      </w:r>
    </w:p>
    <w:p w14:paraId="7C80C650" w14:textId="77777777" w:rsidR="0027074C" w:rsidRPr="0027074C" w:rsidRDefault="0027074C" w:rsidP="00924BFB">
      <w:pPr>
        <w:spacing w:after="0" w:line="288" w:lineRule="auto"/>
      </w:pPr>
    </w:p>
    <w:p w14:paraId="7344E0D9" w14:textId="77777777" w:rsidR="009C1452" w:rsidRPr="008939BE" w:rsidRDefault="009C1452" w:rsidP="00924BFB">
      <w:pPr>
        <w:spacing w:after="0" w:line="288" w:lineRule="auto"/>
      </w:pPr>
    </w:p>
    <w:p w14:paraId="3472D35A" w14:textId="77777777" w:rsidR="008678E7" w:rsidRDefault="008678E7" w:rsidP="00924BFB">
      <w:pPr>
        <w:rPr>
          <w:rFonts w:eastAsia="MS Mincho" w:cs="Times New Roman"/>
          <w:b/>
        </w:rPr>
      </w:pPr>
      <w:r>
        <w:rPr>
          <w:rFonts w:eastAsia="MS Mincho" w:cs="Times New Roman"/>
          <w:b/>
        </w:rPr>
        <w:br w:type="page"/>
      </w:r>
    </w:p>
    <w:p w14:paraId="743931C0" w14:textId="453E94F1" w:rsidR="008A02BF" w:rsidRDefault="008A02BF" w:rsidP="00924BF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5A4EDA">
        <w:rPr>
          <w:rFonts w:eastAsia="MS Mincho" w:cs="Times New Roman"/>
        </w:rPr>
        <w:t>:i</w:t>
      </w:r>
      <w:r>
        <w:rPr>
          <w:rFonts w:eastAsia="MS Mincho" w:cs="Times New Roman"/>
        </w:rPr>
        <w:t>nnen. Die Produktion der über 5.000 hochwertigen Produkte erfolgt ausschlie</w:t>
      </w:r>
      <w:r w:rsidR="008E4E45">
        <w:rPr>
          <w:rFonts w:eastAsia="MS Mincho" w:cs="Times New Roman"/>
        </w:rPr>
        <w:t>ss</w:t>
      </w:r>
      <w:r>
        <w:rPr>
          <w:rFonts w:eastAsia="MS Mincho" w:cs="Times New Roman"/>
        </w:rPr>
        <w:t>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5A4EDA">
        <w:rPr>
          <w:rFonts w:eastAsia="MS Mincho" w:cs="Times New Roman"/>
        </w:rPr>
        <w:t>:i</w:t>
      </w:r>
      <w:r>
        <w:rPr>
          <w:rFonts w:eastAsia="MS Mincho" w:cs="Times New Roman"/>
        </w:rPr>
        <w:t xml:space="preserve">nnen in über 40 Produktionsstandorten beschäftigt. </w:t>
      </w:r>
    </w:p>
    <w:p w14:paraId="513677E7" w14:textId="77777777" w:rsidR="008A02BF" w:rsidRDefault="008A02BF" w:rsidP="00924BFB">
      <w:pPr>
        <w:spacing w:after="0" w:line="288" w:lineRule="auto"/>
        <w:rPr>
          <w:rFonts w:eastAsia="MS Mincho" w:cs="Times New Roman"/>
        </w:rPr>
      </w:pPr>
    </w:p>
    <w:p w14:paraId="31A2BB26" w14:textId="77777777" w:rsidR="008A02BF" w:rsidRDefault="008A02BF" w:rsidP="00924BF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2F553F63" w:rsidR="008A02BF" w:rsidRDefault="008A02BF" w:rsidP="00924BFB">
      <w:pPr>
        <w:spacing w:after="0" w:line="288" w:lineRule="auto"/>
        <w:rPr>
          <w:rFonts w:eastAsia="MS Mincho" w:cs="Times New Roman"/>
        </w:rPr>
      </w:pPr>
      <w:r>
        <w:rPr>
          <w:rFonts w:eastAsia="MS Mincho" w:cs="Times New Roman"/>
        </w:rPr>
        <w:t>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w:t>
      </w:r>
      <w:r w:rsidR="008E4E45">
        <w:rPr>
          <w:rFonts w:eastAsia="MS Mincho" w:cs="Times New Roman"/>
        </w:rPr>
        <w:t>ne Qualitätseinbuss</w:t>
      </w:r>
      <w:r>
        <w:rPr>
          <w:rFonts w:eastAsia="MS Mincho" w:cs="Times New Roman"/>
        </w:rPr>
        <w:t xml:space="preserve">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924BFB">
      <w:pPr>
        <w:spacing w:after="0" w:line="288" w:lineRule="auto"/>
        <w:rPr>
          <w:b/>
          <w:bCs/>
          <w:u w:val="single"/>
        </w:rPr>
      </w:pPr>
    </w:p>
    <w:p w14:paraId="63454079" w14:textId="77777777" w:rsidR="009A36AC" w:rsidRDefault="009A36AC" w:rsidP="00924BFB">
      <w:pPr>
        <w:spacing w:after="0" w:line="288" w:lineRule="auto"/>
        <w:rPr>
          <w:b/>
          <w:bCs/>
          <w:u w:val="single"/>
        </w:rPr>
      </w:pPr>
    </w:p>
    <w:p w14:paraId="07C9C373" w14:textId="280C3A9D" w:rsidR="00FB396E" w:rsidRDefault="00000709" w:rsidP="00924BFB">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008E4E45">
        <w:rPr>
          <w:bCs/>
        </w:rPr>
        <w:t>Werkstrass</w:t>
      </w:r>
      <w:r w:rsidRPr="008939BE">
        <w:rPr>
          <w:bCs/>
        </w:rPr>
        <w:t>e 1, A-3182 Marktl/Lilienfeld</w:t>
      </w:r>
      <w:r w:rsidRPr="008939BE">
        <w:rPr>
          <w:b/>
          <w:bCs/>
          <w:u w:val="single"/>
        </w:rPr>
        <w:br/>
      </w:r>
      <w:r w:rsidRPr="008939BE">
        <w:rPr>
          <w:bCs/>
        </w:rPr>
        <w:t>T: +43 2762 502-801</w:t>
      </w:r>
    </w:p>
    <w:p w14:paraId="02CBB543" w14:textId="5996931E" w:rsidR="00FB396E" w:rsidRPr="00D97A2E" w:rsidRDefault="00000709" w:rsidP="00924BFB">
      <w:pPr>
        <w:spacing w:after="0" w:line="288" w:lineRule="auto"/>
        <w:rPr>
          <w:bCs/>
          <w:lang w:val="it-IT"/>
        </w:rPr>
      </w:pPr>
      <w:r w:rsidRPr="00D97A2E">
        <w:rPr>
          <w:bCs/>
          <w:lang w:val="it-IT"/>
        </w:rPr>
        <w:t>M: +43 664</w:t>
      </w:r>
      <w:r w:rsidR="004C189B" w:rsidRPr="00D97A2E">
        <w:rPr>
          <w:bCs/>
          <w:lang w:val="it-IT"/>
        </w:rPr>
        <w:t> </w:t>
      </w:r>
      <w:r w:rsidRPr="00D97A2E">
        <w:rPr>
          <w:bCs/>
          <w:lang w:val="it-IT"/>
        </w:rPr>
        <w:t>9654670</w:t>
      </w:r>
    </w:p>
    <w:p w14:paraId="5A2C1472" w14:textId="05484B80" w:rsidR="000E22EB" w:rsidRPr="00D97A2E" w:rsidRDefault="00000709" w:rsidP="00924BFB">
      <w:pPr>
        <w:spacing w:after="0" w:line="288" w:lineRule="auto"/>
        <w:rPr>
          <w:bCs/>
          <w:lang w:val="it-IT"/>
        </w:rPr>
      </w:pPr>
      <w:r w:rsidRPr="00D97A2E">
        <w:rPr>
          <w:bCs/>
          <w:lang w:val="it-IT"/>
        </w:rPr>
        <w:t xml:space="preserve">E: </w:t>
      </w:r>
      <w:hyperlink r:id="rId14" w:history="1">
        <w:r w:rsidR="005F1C0C" w:rsidRPr="00D97A2E">
          <w:rPr>
            <w:rStyle w:val="Hyperlink"/>
            <w:rFonts w:asciiTheme="minorHAnsi" w:hAnsiTheme="minorHAnsi"/>
            <w:bCs/>
            <w:color w:val="auto"/>
            <w:lang w:val="it-IT"/>
          </w:rPr>
          <w:t>juergen.jungmair@prefa.com</w:t>
        </w:r>
      </w:hyperlink>
    </w:p>
    <w:p w14:paraId="68193BB8" w14:textId="1599519E" w:rsidR="00000709" w:rsidRPr="00F46E8B" w:rsidRDefault="005F1C0C" w:rsidP="00924BF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924BFB">
      <w:pPr>
        <w:spacing w:after="0" w:line="288" w:lineRule="auto"/>
        <w:rPr>
          <w:rFonts w:eastAsia="MS Mincho" w:cs="Times New Roman"/>
          <w:b/>
          <w:bCs/>
          <w:lang w:val="de-AT"/>
        </w:rPr>
      </w:pPr>
    </w:p>
    <w:p w14:paraId="5C08858D" w14:textId="77777777" w:rsidR="000E22EB" w:rsidRPr="00F864C8" w:rsidRDefault="000E22EB" w:rsidP="00924BF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924BF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28102EFF" w:rsidR="000E22EB" w:rsidRPr="008939BE" w:rsidRDefault="000E22EB" w:rsidP="00924BFB">
      <w:pPr>
        <w:spacing w:after="0" w:line="288" w:lineRule="auto"/>
        <w:rPr>
          <w:rFonts w:eastAsia="MS Mincho" w:cs="Times New Roman"/>
          <w:lang w:val="de-AT"/>
        </w:rPr>
      </w:pPr>
      <w:r w:rsidRPr="008939BE">
        <w:rPr>
          <w:rFonts w:eastAsia="MS Mincho" w:cs="Times New Roman"/>
          <w:lang w:val="de-AT"/>
        </w:rPr>
        <w:t>Aluminiu</w:t>
      </w:r>
      <w:r w:rsidR="008E4E45">
        <w:rPr>
          <w:rFonts w:eastAsia="MS Mincho" w:cs="Times New Roman"/>
          <w:lang w:val="de-AT"/>
        </w:rPr>
        <w:t>mstrass</w:t>
      </w:r>
      <w:r w:rsidRPr="008939BE">
        <w:rPr>
          <w:rFonts w:eastAsia="MS Mincho" w:cs="Times New Roman"/>
          <w:lang w:val="de-AT"/>
        </w:rPr>
        <w:t xml:space="preserve">e 2, D-98634 Wasungen </w:t>
      </w:r>
    </w:p>
    <w:p w14:paraId="0AA5AC9D" w14:textId="60292FAF" w:rsidR="000E22EB" w:rsidRPr="008939BE" w:rsidRDefault="000E22EB" w:rsidP="00924BFB">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015CAFBB" w:rsidR="000A52E5" w:rsidRPr="00793723" w:rsidRDefault="000A52E5" w:rsidP="00924BFB">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2DE24D31" w14:textId="534867F9" w:rsidR="004C1612" w:rsidRPr="008939BE" w:rsidRDefault="004C1612" w:rsidP="00924BFB">
      <w:pPr>
        <w:spacing w:after="0" w:line="288" w:lineRule="auto"/>
        <w:rPr>
          <w:sz w:val="16"/>
          <w:szCs w:val="16"/>
          <w:lang w:val="pt-PT"/>
        </w:rPr>
      </w:pPr>
    </w:p>
    <w:sectPr w:rsidR="004C1612" w:rsidRPr="008939BE"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A26F" w14:textId="77777777" w:rsidR="00315120" w:rsidRDefault="00315120" w:rsidP="006F2311">
      <w:pPr>
        <w:spacing w:after="0" w:line="240" w:lineRule="auto"/>
      </w:pPr>
      <w:r>
        <w:separator/>
      </w:r>
    </w:p>
  </w:endnote>
  <w:endnote w:type="continuationSeparator" w:id="0">
    <w:p w14:paraId="6979F369" w14:textId="77777777" w:rsidR="00315120" w:rsidRDefault="0031512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4B04" w14:textId="77777777" w:rsidR="00315120" w:rsidRDefault="00315120" w:rsidP="006F2311">
      <w:pPr>
        <w:spacing w:after="0" w:line="240" w:lineRule="auto"/>
      </w:pPr>
      <w:r>
        <w:separator/>
      </w:r>
    </w:p>
  </w:footnote>
  <w:footnote w:type="continuationSeparator" w:id="0">
    <w:p w14:paraId="30693F96" w14:textId="77777777" w:rsidR="00315120" w:rsidRDefault="00315120"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9745549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603922063">
    <w:abstractNumId w:val="2"/>
  </w:num>
  <w:num w:numId="3" w16cid:durableId="734930848">
    <w:abstractNumId w:val="0"/>
  </w:num>
  <w:num w:numId="4" w16cid:durableId="1877310023">
    <w:abstractNumId w:val="3"/>
  </w:num>
  <w:num w:numId="5" w16cid:durableId="1370833796">
    <w:abstractNumId w:val="1"/>
  </w:num>
  <w:num w:numId="6" w16cid:durableId="171142325">
    <w:abstractNumId w:val="4"/>
  </w:num>
  <w:num w:numId="7" w16cid:durableId="1257136688">
    <w:abstractNumId w:val="11"/>
  </w:num>
  <w:num w:numId="8" w16cid:durableId="848521948">
    <w:abstractNumId w:val="5"/>
  </w:num>
  <w:num w:numId="9" w16cid:durableId="2043624406">
    <w:abstractNumId w:val="8"/>
  </w:num>
  <w:num w:numId="10" w16cid:durableId="293678466">
    <w:abstractNumId w:val="10"/>
  </w:num>
  <w:num w:numId="11" w16cid:durableId="237138921">
    <w:abstractNumId w:val="9"/>
  </w:num>
  <w:num w:numId="12" w16cid:durableId="1263419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3F4B"/>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4D54"/>
    <w:rsid w:val="00105C33"/>
    <w:rsid w:val="00110841"/>
    <w:rsid w:val="00112374"/>
    <w:rsid w:val="00113C20"/>
    <w:rsid w:val="00117EE7"/>
    <w:rsid w:val="001274C2"/>
    <w:rsid w:val="00130E4E"/>
    <w:rsid w:val="001322BC"/>
    <w:rsid w:val="00142D97"/>
    <w:rsid w:val="00144E99"/>
    <w:rsid w:val="00144F71"/>
    <w:rsid w:val="0014697B"/>
    <w:rsid w:val="00147A25"/>
    <w:rsid w:val="00147AEA"/>
    <w:rsid w:val="001522BB"/>
    <w:rsid w:val="0015238E"/>
    <w:rsid w:val="0016058D"/>
    <w:rsid w:val="00161D89"/>
    <w:rsid w:val="00167345"/>
    <w:rsid w:val="0016736D"/>
    <w:rsid w:val="00173788"/>
    <w:rsid w:val="00173BA4"/>
    <w:rsid w:val="00180BC4"/>
    <w:rsid w:val="00182945"/>
    <w:rsid w:val="00183A08"/>
    <w:rsid w:val="00185105"/>
    <w:rsid w:val="001863F8"/>
    <w:rsid w:val="00186641"/>
    <w:rsid w:val="00190041"/>
    <w:rsid w:val="00194BAF"/>
    <w:rsid w:val="00195879"/>
    <w:rsid w:val="00197126"/>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C4B31"/>
    <w:rsid w:val="001D03CD"/>
    <w:rsid w:val="001D151A"/>
    <w:rsid w:val="001D44B2"/>
    <w:rsid w:val="001E2A12"/>
    <w:rsid w:val="001E34E1"/>
    <w:rsid w:val="001E4109"/>
    <w:rsid w:val="001E47B2"/>
    <w:rsid w:val="001E4CAC"/>
    <w:rsid w:val="001E5630"/>
    <w:rsid w:val="001E6855"/>
    <w:rsid w:val="001F06BB"/>
    <w:rsid w:val="001F25BA"/>
    <w:rsid w:val="001F36CB"/>
    <w:rsid w:val="001F4B57"/>
    <w:rsid w:val="001F5B4D"/>
    <w:rsid w:val="002030E4"/>
    <w:rsid w:val="0020435A"/>
    <w:rsid w:val="00204DAC"/>
    <w:rsid w:val="00206536"/>
    <w:rsid w:val="00207B00"/>
    <w:rsid w:val="00210968"/>
    <w:rsid w:val="0021200F"/>
    <w:rsid w:val="002135A4"/>
    <w:rsid w:val="002149D7"/>
    <w:rsid w:val="00215945"/>
    <w:rsid w:val="00215C73"/>
    <w:rsid w:val="00220771"/>
    <w:rsid w:val="00224E0B"/>
    <w:rsid w:val="00224E63"/>
    <w:rsid w:val="00224EDB"/>
    <w:rsid w:val="00231922"/>
    <w:rsid w:val="00232A96"/>
    <w:rsid w:val="00232FA7"/>
    <w:rsid w:val="00236F31"/>
    <w:rsid w:val="00243A1A"/>
    <w:rsid w:val="002463BE"/>
    <w:rsid w:val="00246B26"/>
    <w:rsid w:val="0025592E"/>
    <w:rsid w:val="00256194"/>
    <w:rsid w:val="00256896"/>
    <w:rsid w:val="0026070C"/>
    <w:rsid w:val="0026081C"/>
    <w:rsid w:val="00260A48"/>
    <w:rsid w:val="0026119D"/>
    <w:rsid w:val="00261490"/>
    <w:rsid w:val="00265C3B"/>
    <w:rsid w:val="00267BD7"/>
    <w:rsid w:val="00267E6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1B3D"/>
    <w:rsid w:val="002A2229"/>
    <w:rsid w:val="002A2A23"/>
    <w:rsid w:val="002A56A8"/>
    <w:rsid w:val="002A694B"/>
    <w:rsid w:val="002B465F"/>
    <w:rsid w:val="002B5162"/>
    <w:rsid w:val="002B6DD4"/>
    <w:rsid w:val="002C2107"/>
    <w:rsid w:val="002C3E7D"/>
    <w:rsid w:val="002C56E0"/>
    <w:rsid w:val="002C5E02"/>
    <w:rsid w:val="002D0DD3"/>
    <w:rsid w:val="002D5B72"/>
    <w:rsid w:val="002E1131"/>
    <w:rsid w:val="002E2F2D"/>
    <w:rsid w:val="002F3EB3"/>
    <w:rsid w:val="002F3FD3"/>
    <w:rsid w:val="002F4D8C"/>
    <w:rsid w:val="002F5808"/>
    <w:rsid w:val="002F6F72"/>
    <w:rsid w:val="002F7F40"/>
    <w:rsid w:val="0030061F"/>
    <w:rsid w:val="00303A0C"/>
    <w:rsid w:val="00306AA8"/>
    <w:rsid w:val="003116C5"/>
    <w:rsid w:val="00315120"/>
    <w:rsid w:val="00315139"/>
    <w:rsid w:val="003171E2"/>
    <w:rsid w:val="00317D6F"/>
    <w:rsid w:val="00320210"/>
    <w:rsid w:val="003206E4"/>
    <w:rsid w:val="003210E1"/>
    <w:rsid w:val="00323271"/>
    <w:rsid w:val="00323284"/>
    <w:rsid w:val="003254A0"/>
    <w:rsid w:val="003337B8"/>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2F43"/>
    <w:rsid w:val="003E3885"/>
    <w:rsid w:val="003E4DE8"/>
    <w:rsid w:val="003E5C4B"/>
    <w:rsid w:val="003E6608"/>
    <w:rsid w:val="003E6929"/>
    <w:rsid w:val="003E721A"/>
    <w:rsid w:val="003E7D1A"/>
    <w:rsid w:val="003F0666"/>
    <w:rsid w:val="003F1420"/>
    <w:rsid w:val="003F306C"/>
    <w:rsid w:val="003F3559"/>
    <w:rsid w:val="003F3CB1"/>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6EC2"/>
    <w:rsid w:val="00447BEC"/>
    <w:rsid w:val="004511FB"/>
    <w:rsid w:val="00454DD6"/>
    <w:rsid w:val="00460D91"/>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3B1"/>
    <w:rsid w:val="004A6A3F"/>
    <w:rsid w:val="004A7EEA"/>
    <w:rsid w:val="004B3161"/>
    <w:rsid w:val="004B3775"/>
    <w:rsid w:val="004B397A"/>
    <w:rsid w:val="004C1612"/>
    <w:rsid w:val="004C189B"/>
    <w:rsid w:val="004C264A"/>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3956"/>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4B81"/>
    <w:rsid w:val="005864BC"/>
    <w:rsid w:val="00586602"/>
    <w:rsid w:val="00596B93"/>
    <w:rsid w:val="005A0A07"/>
    <w:rsid w:val="005A10A5"/>
    <w:rsid w:val="005A26B2"/>
    <w:rsid w:val="005A4081"/>
    <w:rsid w:val="005A4EDA"/>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6CC5"/>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564A7"/>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62B2"/>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5AAD"/>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77F1A"/>
    <w:rsid w:val="00782F3F"/>
    <w:rsid w:val="00784ABD"/>
    <w:rsid w:val="0078735C"/>
    <w:rsid w:val="007915F4"/>
    <w:rsid w:val="007A6F12"/>
    <w:rsid w:val="007B019B"/>
    <w:rsid w:val="007B0380"/>
    <w:rsid w:val="007B260A"/>
    <w:rsid w:val="007B4A1B"/>
    <w:rsid w:val="007B7148"/>
    <w:rsid w:val="007B7619"/>
    <w:rsid w:val="007C06BE"/>
    <w:rsid w:val="007C0EBA"/>
    <w:rsid w:val="007C1AEA"/>
    <w:rsid w:val="007C2DD6"/>
    <w:rsid w:val="007C3EB7"/>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E4E45"/>
    <w:rsid w:val="008F0613"/>
    <w:rsid w:val="008F13EC"/>
    <w:rsid w:val="008F2455"/>
    <w:rsid w:val="008F24B4"/>
    <w:rsid w:val="008F2661"/>
    <w:rsid w:val="008F38DB"/>
    <w:rsid w:val="008F39D4"/>
    <w:rsid w:val="008F3F42"/>
    <w:rsid w:val="008F4D6A"/>
    <w:rsid w:val="008F5E43"/>
    <w:rsid w:val="008F6857"/>
    <w:rsid w:val="009013E7"/>
    <w:rsid w:val="00901593"/>
    <w:rsid w:val="00905F61"/>
    <w:rsid w:val="00906652"/>
    <w:rsid w:val="00907FCE"/>
    <w:rsid w:val="00911DC6"/>
    <w:rsid w:val="00915809"/>
    <w:rsid w:val="00920672"/>
    <w:rsid w:val="00924BFB"/>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7AEB"/>
    <w:rsid w:val="00A00155"/>
    <w:rsid w:val="00A00ED0"/>
    <w:rsid w:val="00A0388A"/>
    <w:rsid w:val="00A03A61"/>
    <w:rsid w:val="00A03C95"/>
    <w:rsid w:val="00A052FE"/>
    <w:rsid w:val="00A07440"/>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50B"/>
    <w:rsid w:val="00AE5616"/>
    <w:rsid w:val="00AE56E8"/>
    <w:rsid w:val="00AF0678"/>
    <w:rsid w:val="00AF0E24"/>
    <w:rsid w:val="00AF1CFC"/>
    <w:rsid w:val="00AF263E"/>
    <w:rsid w:val="00AF35D9"/>
    <w:rsid w:val="00AF4E07"/>
    <w:rsid w:val="00B00B72"/>
    <w:rsid w:val="00B0262E"/>
    <w:rsid w:val="00B0347F"/>
    <w:rsid w:val="00B066B6"/>
    <w:rsid w:val="00B106D0"/>
    <w:rsid w:val="00B11C6C"/>
    <w:rsid w:val="00B1384F"/>
    <w:rsid w:val="00B15F48"/>
    <w:rsid w:val="00B21509"/>
    <w:rsid w:val="00B23D09"/>
    <w:rsid w:val="00B23E73"/>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4303"/>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32B"/>
    <w:rsid w:val="00CB694B"/>
    <w:rsid w:val="00CB7B5D"/>
    <w:rsid w:val="00CC0403"/>
    <w:rsid w:val="00CC474E"/>
    <w:rsid w:val="00CC4F40"/>
    <w:rsid w:val="00CC6866"/>
    <w:rsid w:val="00CD1966"/>
    <w:rsid w:val="00CD4269"/>
    <w:rsid w:val="00CD4979"/>
    <w:rsid w:val="00CD5C2A"/>
    <w:rsid w:val="00CD7C2D"/>
    <w:rsid w:val="00CE1593"/>
    <w:rsid w:val="00CE2CAD"/>
    <w:rsid w:val="00CE3023"/>
    <w:rsid w:val="00CE6CFD"/>
    <w:rsid w:val="00CE6F66"/>
    <w:rsid w:val="00CF092C"/>
    <w:rsid w:val="00CF147E"/>
    <w:rsid w:val="00CF35A5"/>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2DF5"/>
    <w:rsid w:val="00D87509"/>
    <w:rsid w:val="00D900CC"/>
    <w:rsid w:val="00D90907"/>
    <w:rsid w:val="00D91B82"/>
    <w:rsid w:val="00D93F33"/>
    <w:rsid w:val="00D943B4"/>
    <w:rsid w:val="00D950DF"/>
    <w:rsid w:val="00D95DB5"/>
    <w:rsid w:val="00D97A2E"/>
    <w:rsid w:val="00DA20CE"/>
    <w:rsid w:val="00DA689F"/>
    <w:rsid w:val="00DB07F6"/>
    <w:rsid w:val="00DB0F80"/>
    <w:rsid w:val="00DB404C"/>
    <w:rsid w:val="00DC28E7"/>
    <w:rsid w:val="00DC3E80"/>
    <w:rsid w:val="00DC5465"/>
    <w:rsid w:val="00DC74AA"/>
    <w:rsid w:val="00DD207F"/>
    <w:rsid w:val="00DD2A70"/>
    <w:rsid w:val="00DD5C8B"/>
    <w:rsid w:val="00DD6E73"/>
    <w:rsid w:val="00DD7D77"/>
    <w:rsid w:val="00DE0EBE"/>
    <w:rsid w:val="00DE21C0"/>
    <w:rsid w:val="00DE38E0"/>
    <w:rsid w:val="00DE3E80"/>
    <w:rsid w:val="00DE4B27"/>
    <w:rsid w:val="00DE5EA4"/>
    <w:rsid w:val="00DE6350"/>
    <w:rsid w:val="00DF10E4"/>
    <w:rsid w:val="00DF1B94"/>
    <w:rsid w:val="00DF5DD2"/>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1F8C"/>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04"/>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2B59"/>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NichtaufgelsteErwhnung">
    <w:name w:val="Unresolved Mention"/>
    <w:basedOn w:val="Absatz-Standardschriftart"/>
    <w:uiPriority w:val="99"/>
    <w:semiHidden/>
    <w:unhideWhenUsed/>
    <w:rsid w:val="0011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4bff7e72&amp;data=05%7C02%7CBettina.Almeida%40prefa.com%7Ca9ef8ed46f7c4ff1b32f08dcc1a4552e%7C74354500ffc34520bf50fffe67d9621d%7C0%7C0%7C638598158747890078%7CUnknown%7CTWFpbGZsb3d8eyJWIjoiMC4wLjAwMDAiLCJQIjoiV2luMzIiLCJBTiI6Ik1haWwiLCJXVCI6Mn0%3D%7C0%7C%7C%7C&amp;sdata=SQa1nhY6PgBSQsU7ano79Mh0GED4E%2B72ln3l6UkgT9A%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8" ma:contentTypeDescription="Ein neues Dokument erstellen." ma:contentTypeScope="" ma:versionID="a94da10124c6e1b6635dc49d8021c025">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b94422b970b12ac53c2cab6605b5c41b"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740572-35a7-458a-9bd5-9298f48547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F6B80099-273C-41DC-9671-C79F53FF2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B9A39-EB30-44D6-A009-0ABC855DCAA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c740572-35a7-458a-9bd5-9298f4854799"/>
    <ds:schemaRef ds:uri="http://purl.org/dc/dcmitype/"/>
    <ds:schemaRef ds:uri="http://purl.org/dc/terms/"/>
    <ds:schemaRef ds:uri="http://schemas.openxmlformats.org/package/2006/metadata/core-properties"/>
    <ds:schemaRef ds:uri="46bb8417-a5bc-45f5-a92a-4cfce2ded28e"/>
    <ds:schemaRef ds:uri="http://www.w3.org/XML/1998/namespace"/>
  </ds:schemaRefs>
</ds:datastoreItem>
</file>

<file path=customXml/itemProps4.xml><?xml version="1.0" encoding="utf-8"?>
<ds:datastoreItem xmlns:ds="http://schemas.openxmlformats.org/officeDocument/2006/customXml" ds:itemID="{FFE12D2B-3B02-4F51-AE27-F04B1CEC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5365</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8</cp:revision>
  <cp:lastPrinted>2018-03-30T06:31:00Z</cp:lastPrinted>
  <dcterms:created xsi:type="dcterms:W3CDTF">2024-04-02T07:34:00Z</dcterms:created>
  <dcterms:modified xsi:type="dcterms:W3CDTF">2024-08-21T11:53:00Z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