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76A6C" w14:textId="403D218E" w:rsidR="006F2311" w:rsidRPr="00F578AC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  <w:lang w:val="de-AT"/>
        </w:rPr>
      </w:pPr>
      <w:bookmarkStart w:id="0" w:name="_GoBack"/>
      <w:bookmarkEnd w:id="0"/>
      <w:r w:rsidRPr="00F578AC">
        <w:rPr>
          <w:b/>
          <w:sz w:val="28"/>
          <w:lang w:val="de-AT"/>
        </w:rPr>
        <w:t>PRE</w:t>
      </w:r>
      <w:r w:rsidR="00A00ED0" w:rsidRPr="00F578AC">
        <w:rPr>
          <w:b/>
          <w:sz w:val="28"/>
          <w:lang w:val="de-AT"/>
        </w:rPr>
        <w:t>FArenzen</w:t>
      </w:r>
      <w:r w:rsidR="00A7179C" w:rsidRPr="00F578AC">
        <w:rPr>
          <w:b/>
          <w:sz w:val="28"/>
          <w:lang w:val="de-AT"/>
        </w:rPr>
        <w:t xml:space="preserve"> | </w:t>
      </w:r>
      <w:r w:rsidR="00A00ED0" w:rsidRPr="00F578AC">
        <w:rPr>
          <w:b/>
          <w:sz w:val="28"/>
          <w:lang w:val="de-AT"/>
        </w:rPr>
        <w:t>Projektbericht</w:t>
      </w:r>
      <w:r w:rsidR="003E4DE8" w:rsidRPr="00F578AC">
        <w:rPr>
          <w:b/>
          <w:sz w:val="28"/>
          <w:lang w:val="de-AT"/>
        </w:rPr>
        <w:t xml:space="preserve"> </w:t>
      </w:r>
      <w:r w:rsidR="002501A6">
        <w:rPr>
          <w:b/>
          <w:sz w:val="28"/>
          <w:lang w:val="de-AT"/>
        </w:rPr>
        <w:t>Juni</w:t>
      </w:r>
      <w:r w:rsidR="007F5BAE">
        <w:rPr>
          <w:b/>
          <w:sz w:val="28"/>
          <w:lang w:val="de-AT"/>
        </w:rPr>
        <w:t xml:space="preserve"> 2019</w:t>
      </w:r>
    </w:p>
    <w:p w14:paraId="23AA39E8" w14:textId="7DC50590" w:rsidR="002501A6" w:rsidRDefault="00FA3720" w:rsidP="00642383">
      <w:pPr>
        <w:autoSpaceDE w:val="0"/>
        <w:autoSpaceDN w:val="0"/>
        <w:adjustRightInd w:val="0"/>
        <w:spacing w:after="0"/>
        <w:jc w:val="both"/>
        <w:rPr>
          <w:rFonts w:ascii="Slimbach LT" w:hAnsi="Slimbach LT"/>
          <w:b/>
          <w:bCs/>
          <w:sz w:val="36"/>
          <w:lang w:val="de-AT"/>
        </w:rPr>
      </w:pPr>
      <w:r>
        <w:rPr>
          <w:rFonts w:ascii="Slimbach LT" w:hAnsi="Slimbach LT"/>
          <w:b/>
          <w:bCs/>
          <w:sz w:val="36"/>
          <w:lang w:val="de-AT"/>
        </w:rPr>
        <w:t xml:space="preserve">Harte Kreativarbeit: Sevrin Gjerde erschafft </w:t>
      </w:r>
      <w:r w:rsidR="008A4F53">
        <w:rPr>
          <w:rFonts w:ascii="Slimbach LT" w:hAnsi="Slimbach LT"/>
          <w:b/>
          <w:bCs/>
          <w:sz w:val="36"/>
          <w:lang w:val="de-AT"/>
        </w:rPr>
        <w:t xml:space="preserve">eine </w:t>
      </w:r>
      <w:r>
        <w:rPr>
          <w:rFonts w:ascii="Slimbach LT" w:hAnsi="Slimbach LT"/>
          <w:b/>
          <w:bCs/>
          <w:sz w:val="36"/>
          <w:lang w:val="de-AT"/>
        </w:rPr>
        <w:t>kleine bunte Welt in Trondheim</w:t>
      </w:r>
    </w:p>
    <w:p w14:paraId="66753157" w14:textId="77777777" w:rsidR="00FA3720" w:rsidRDefault="00FA3720" w:rsidP="00642383">
      <w:pPr>
        <w:autoSpaceDE w:val="0"/>
        <w:autoSpaceDN w:val="0"/>
        <w:adjustRightInd w:val="0"/>
        <w:spacing w:after="0"/>
        <w:jc w:val="both"/>
      </w:pPr>
    </w:p>
    <w:p w14:paraId="5B3EF4E8" w14:textId="0DD865D2" w:rsidR="002501A6" w:rsidRDefault="000203A9" w:rsidP="002501A6">
      <w:pPr>
        <w:rPr>
          <w:lang w:val="de-AT"/>
        </w:rPr>
      </w:pPr>
      <w:proofErr w:type="spellStart"/>
      <w:r>
        <w:rPr>
          <w:lang w:val="de-AT"/>
        </w:rPr>
        <w:t>Marktl</w:t>
      </w:r>
      <w:proofErr w:type="spellEnd"/>
      <w:r w:rsidR="00FA3720">
        <w:rPr>
          <w:lang w:val="de-AT"/>
        </w:rPr>
        <w:t>/Wasungen</w:t>
      </w:r>
      <w:r>
        <w:rPr>
          <w:lang w:val="de-AT"/>
        </w:rPr>
        <w:t xml:space="preserve"> </w:t>
      </w:r>
      <w:r w:rsidR="008A4F53">
        <w:rPr>
          <w:rFonts w:ascii="Arial" w:hAnsi="Arial" w:cs="Arial"/>
          <w:lang w:val="de-AT"/>
        </w:rPr>
        <w:t>‒</w:t>
      </w:r>
      <w:r>
        <w:rPr>
          <w:lang w:val="de-AT"/>
        </w:rPr>
        <w:t xml:space="preserve"> </w:t>
      </w:r>
      <w:proofErr w:type="spellStart"/>
      <w:r w:rsidR="00FA3720">
        <w:rPr>
          <w:lang w:val="de-AT"/>
        </w:rPr>
        <w:t>Sevrin</w:t>
      </w:r>
      <w:proofErr w:type="spellEnd"/>
      <w:r w:rsidR="00FA3720">
        <w:rPr>
          <w:lang w:val="de-AT"/>
        </w:rPr>
        <w:t xml:space="preserve"> </w:t>
      </w:r>
      <w:proofErr w:type="spellStart"/>
      <w:r w:rsidR="00FA3720">
        <w:rPr>
          <w:lang w:val="de-AT"/>
        </w:rPr>
        <w:t>Gjerde</w:t>
      </w:r>
      <w:proofErr w:type="spellEnd"/>
      <w:r w:rsidR="00FA3720">
        <w:rPr>
          <w:lang w:val="de-AT"/>
        </w:rPr>
        <w:t xml:space="preserve"> ist nicht nur Architekt, sondern auch Problem</w:t>
      </w:r>
      <w:r w:rsidR="008A4F53">
        <w:rPr>
          <w:lang w:val="de-AT"/>
        </w:rPr>
        <w:t>l</w:t>
      </w:r>
      <w:r w:rsidR="00FA3720">
        <w:rPr>
          <w:lang w:val="de-AT"/>
        </w:rPr>
        <w:t xml:space="preserve">öser. Seine Aufgabe war es, </w:t>
      </w:r>
      <w:r w:rsidR="002501A6">
        <w:rPr>
          <w:lang w:val="de-AT"/>
        </w:rPr>
        <w:t xml:space="preserve">möglichst viele Wohneinheiten </w:t>
      </w:r>
      <w:r w:rsidR="00C32249">
        <w:rPr>
          <w:lang w:val="de-AT"/>
        </w:rPr>
        <w:t xml:space="preserve">und </w:t>
      </w:r>
      <w:r w:rsidR="002501A6">
        <w:rPr>
          <w:lang w:val="de-AT"/>
        </w:rPr>
        <w:t xml:space="preserve">ausreichend Parkplätze </w:t>
      </w:r>
      <w:r w:rsidR="008A4F53">
        <w:rPr>
          <w:lang w:val="de-AT"/>
        </w:rPr>
        <w:t xml:space="preserve">auf wenig Platz </w:t>
      </w:r>
      <w:r w:rsidR="00FA3720">
        <w:rPr>
          <w:lang w:val="de-AT"/>
        </w:rPr>
        <w:t xml:space="preserve">unterzubringen und </w:t>
      </w:r>
      <w:r w:rsidR="004B5BCC">
        <w:rPr>
          <w:lang w:val="de-AT"/>
        </w:rPr>
        <w:t>gleichzeitig</w:t>
      </w:r>
      <w:r w:rsidR="00FA3720">
        <w:rPr>
          <w:lang w:val="de-AT"/>
        </w:rPr>
        <w:t xml:space="preserve"> </w:t>
      </w:r>
      <w:r w:rsidR="004B5BCC">
        <w:rPr>
          <w:lang w:val="de-AT"/>
        </w:rPr>
        <w:t>den</w:t>
      </w:r>
      <w:r w:rsidR="00FA3720">
        <w:rPr>
          <w:lang w:val="de-AT"/>
        </w:rPr>
        <w:t xml:space="preserve"> bestehenden </w:t>
      </w:r>
      <w:r w:rsidR="002501A6">
        <w:rPr>
          <w:lang w:val="de-AT"/>
        </w:rPr>
        <w:t xml:space="preserve">Supermarkt </w:t>
      </w:r>
      <w:r w:rsidR="00FA3720">
        <w:rPr>
          <w:lang w:val="de-AT"/>
        </w:rPr>
        <w:t>zu integrieren. Ein Hochhaus kam allerdings nicht in</w:t>
      </w:r>
      <w:r w:rsidR="008A4F53">
        <w:rPr>
          <w:lang w:val="de-AT"/>
        </w:rPr>
        <w:t>f</w:t>
      </w:r>
      <w:r w:rsidR="00FA3720">
        <w:rPr>
          <w:lang w:val="de-AT"/>
        </w:rPr>
        <w:t xml:space="preserve">rage, weil </w:t>
      </w:r>
      <w:r w:rsidR="002501A6">
        <w:rPr>
          <w:lang w:val="de-AT"/>
        </w:rPr>
        <w:t xml:space="preserve">die Gegend von Einfamilienhäusern geprägt ist. „Wenn man ein Problem klar formuliert, findet man schnell die passende Lösung“, </w:t>
      </w:r>
      <w:r w:rsidR="00FA3720">
        <w:rPr>
          <w:lang w:val="de-AT"/>
        </w:rPr>
        <w:t xml:space="preserve">sagt </w:t>
      </w:r>
      <w:r w:rsidR="002501A6">
        <w:rPr>
          <w:lang w:val="de-AT"/>
        </w:rPr>
        <w:t>der norwegische Architekt</w:t>
      </w:r>
      <w:r w:rsidR="00FA3720">
        <w:rPr>
          <w:lang w:val="de-AT"/>
        </w:rPr>
        <w:t xml:space="preserve"> Sevrin Gjerde</w:t>
      </w:r>
      <w:r w:rsidR="002501A6">
        <w:rPr>
          <w:lang w:val="de-AT"/>
        </w:rPr>
        <w:t xml:space="preserve">. Die Lösung für </w:t>
      </w:r>
      <w:proofErr w:type="spellStart"/>
      <w:r w:rsidR="002501A6">
        <w:rPr>
          <w:lang w:val="de-AT"/>
        </w:rPr>
        <w:t>Josefin</w:t>
      </w:r>
      <w:r w:rsidR="008A4F53">
        <w:rPr>
          <w:lang w:val="de-AT"/>
        </w:rPr>
        <w:t>e</w:t>
      </w:r>
      <w:r w:rsidR="002501A6">
        <w:rPr>
          <w:lang w:val="de-AT"/>
        </w:rPr>
        <w:t>svingen</w:t>
      </w:r>
      <w:proofErr w:type="spellEnd"/>
      <w:r w:rsidR="002501A6">
        <w:rPr>
          <w:lang w:val="de-AT"/>
        </w:rPr>
        <w:t xml:space="preserve"> war allerdings „harte Kreativarbeit</w:t>
      </w:r>
      <w:r w:rsidR="00543307">
        <w:rPr>
          <w:lang w:val="de-AT"/>
        </w:rPr>
        <w:t>“.</w:t>
      </w:r>
      <w:r w:rsidR="002501A6">
        <w:rPr>
          <w:lang w:val="de-AT"/>
        </w:rPr>
        <w:t xml:space="preserve"> „Wir haben einen kleinen Hügel gebaut. Er ist wie ein Teppich, den wir einfach über die Parkplätze und den Supermarkt gezogen haben.“ Der Hügel passt harmonisch in die Umgebung</w:t>
      </w:r>
      <w:r w:rsidR="008A4F53">
        <w:rPr>
          <w:lang w:val="de-AT"/>
        </w:rPr>
        <w:t>,</w:t>
      </w:r>
      <w:r w:rsidR="002501A6">
        <w:rPr>
          <w:lang w:val="de-AT"/>
        </w:rPr>
        <w:t xml:space="preserve"> und die 23 Häuser </w:t>
      </w:r>
      <w:r w:rsidR="00FA3720">
        <w:rPr>
          <w:lang w:val="de-AT"/>
        </w:rPr>
        <w:t>leuchten</w:t>
      </w:r>
      <w:r w:rsidR="002501A6">
        <w:rPr>
          <w:lang w:val="de-AT"/>
        </w:rPr>
        <w:t xml:space="preserve"> in fünf Farben </w:t>
      </w:r>
      <w:r w:rsidR="00B6556A">
        <w:rPr>
          <w:rFonts w:ascii="Arial" w:hAnsi="Arial" w:cs="Arial"/>
          <w:lang w:val="de-AT"/>
        </w:rPr>
        <w:t>‒</w:t>
      </w:r>
      <w:r w:rsidR="00B6556A">
        <w:rPr>
          <w:lang w:val="de-AT"/>
        </w:rPr>
        <w:t xml:space="preserve"> </w:t>
      </w:r>
      <w:r w:rsidR="002501A6">
        <w:rPr>
          <w:lang w:val="de-AT"/>
        </w:rPr>
        <w:t xml:space="preserve">von </w:t>
      </w:r>
      <w:r w:rsidR="00FA3720">
        <w:rPr>
          <w:lang w:val="de-AT"/>
        </w:rPr>
        <w:t>H</w:t>
      </w:r>
      <w:r w:rsidR="002501A6">
        <w:rPr>
          <w:lang w:val="de-AT"/>
        </w:rPr>
        <w:t xml:space="preserve">immelblau bis </w:t>
      </w:r>
      <w:r w:rsidR="00FA3720">
        <w:rPr>
          <w:lang w:val="de-AT"/>
        </w:rPr>
        <w:t>Z</w:t>
      </w:r>
      <w:r w:rsidR="002501A6">
        <w:rPr>
          <w:lang w:val="de-AT"/>
        </w:rPr>
        <w:t xml:space="preserve">iegelrot. </w:t>
      </w:r>
    </w:p>
    <w:p w14:paraId="2FB9C40D" w14:textId="11C4A634" w:rsidR="002501A6" w:rsidRDefault="00FA3720" w:rsidP="002501A6">
      <w:pPr>
        <w:rPr>
          <w:lang w:val="de-AT"/>
        </w:rPr>
      </w:pPr>
      <w:r>
        <w:rPr>
          <w:lang w:val="de-AT"/>
        </w:rPr>
        <w:t>Die Farben sind dank unzählige</w:t>
      </w:r>
      <w:r w:rsidR="00603C28">
        <w:rPr>
          <w:lang w:val="de-AT"/>
        </w:rPr>
        <w:t>r</w:t>
      </w:r>
      <w:r>
        <w:rPr>
          <w:lang w:val="de-AT"/>
        </w:rPr>
        <w:t xml:space="preserve"> </w:t>
      </w:r>
      <w:r w:rsidR="002501A6">
        <w:rPr>
          <w:lang w:val="de-AT"/>
        </w:rPr>
        <w:t>Holz</w:t>
      </w:r>
      <w:r w:rsidR="008A4F53">
        <w:rPr>
          <w:lang w:val="de-AT"/>
        </w:rPr>
        <w:t>h</w:t>
      </w:r>
      <w:r w:rsidR="002501A6">
        <w:rPr>
          <w:lang w:val="de-AT"/>
        </w:rPr>
        <w:t xml:space="preserve">äuser in der norwegischen Stadt </w:t>
      </w:r>
      <w:r>
        <w:rPr>
          <w:lang w:val="de-AT"/>
        </w:rPr>
        <w:t>sehr präsent.</w:t>
      </w:r>
      <w:r w:rsidR="002501A6">
        <w:rPr>
          <w:lang w:val="de-AT"/>
        </w:rPr>
        <w:t xml:space="preserve"> Das Material macht hierbei den </w:t>
      </w:r>
      <w:proofErr w:type="spellStart"/>
      <w:r w:rsidR="002501A6">
        <w:rPr>
          <w:lang w:val="de-AT"/>
        </w:rPr>
        <w:t>gro</w:t>
      </w:r>
      <w:r w:rsidR="000E6A6D">
        <w:rPr>
          <w:lang w:val="de-AT"/>
        </w:rPr>
        <w:t>ss</w:t>
      </w:r>
      <w:r w:rsidR="002501A6">
        <w:rPr>
          <w:lang w:val="de-AT"/>
        </w:rPr>
        <w:t>en</w:t>
      </w:r>
      <w:proofErr w:type="spellEnd"/>
      <w:r w:rsidR="002501A6">
        <w:rPr>
          <w:lang w:val="de-AT"/>
        </w:rPr>
        <w:t xml:space="preserve"> Unterschied, denn dies lässt die Häuser unwirklich erscheinen. </w:t>
      </w:r>
      <w:r>
        <w:rPr>
          <w:lang w:val="de-AT"/>
        </w:rPr>
        <w:t>Die Aluminium</w:t>
      </w:r>
      <w:r w:rsidR="008A4F53">
        <w:rPr>
          <w:lang w:val="de-AT"/>
        </w:rPr>
        <w:t>f</w:t>
      </w:r>
      <w:r>
        <w:rPr>
          <w:lang w:val="de-AT"/>
        </w:rPr>
        <w:t xml:space="preserve">assade fällt auf. </w:t>
      </w:r>
      <w:r w:rsidR="002501A6">
        <w:rPr>
          <w:lang w:val="de-AT"/>
        </w:rPr>
        <w:t>Die Reflexion verändert die Stimmung – je nach Jahres</w:t>
      </w:r>
      <w:r w:rsidR="008A4F53">
        <w:rPr>
          <w:lang w:val="de-AT"/>
        </w:rPr>
        <w:t>-</w:t>
      </w:r>
      <w:r w:rsidR="002501A6">
        <w:rPr>
          <w:lang w:val="de-AT"/>
        </w:rPr>
        <w:t xml:space="preserve"> und Ta</w:t>
      </w:r>
      <w:r w:rsidR="00543307">
        <w:rPr>
          <w:lang w:val="de-AT"/>
        </w:rPr>
        <w:t>geszeit</w:t>
      </w:r>
      <w:r w:rsidR="002501A6">
        <w:rPr>
          <w:lang w:val="de-AT"/>
        </w:rPr>
        <w:t xml:space="preserve">. </w:t>
      </w:r>
      <w:r w:rsidR="00543307">
        <w:rPr>
          <w:lang w:val="de-AT"/>
        </w:rPr>
        <w:t>„</w:t>
      </w:r>
      <w:r w:rsidR="002501A6">
        <w:rPr>
          <w:lang w:val="de-AT"/>
        </w:rPr>
        <w:t xml:space="preserve">Die Häuser wirken zu jeder Jahreszeit anders. Speziell bei dem roten Licht“, erzählt Gjerde. Die Materialwahl fiel ganz bewusst auf </w:t>
      </w:r>
      <w:r>
        <w:rPr>
          <w:lang w:val="de-AT"/>
        </w:rPr>
        <w:t>Prefa</w:t>
      </w:r>
      <w:r w:rsidR="002501A6">
        <w:rPr>
          <w:lang w:val="de-AT"/>
        </w:rPr>
        <w:t xml:space="preserve">. </w:t>
      </w:r>
      <w:r>
        <w:rPr>
          <w:lang w:val="de-AT"/>
        </w:rPr>
        <w:t>Das</w:t>
      </w:r>
      <w:r w:rsidR="002501A6">
        <w:rPr>
          <w:lang w:val="de-AT"/>
        </w:rPr>
        <w:t xml:space="preserve"> Ziel war ein monochromes Erscheinungsbild – für Fassade und Dach aus einem Guss.  </w:t>
      </w:r>
    </w:p>
    <w:p w14:paraId="4F444D21" w14:textId="2D1333F9" w:rsidR="002501A6" w:rsidRPr="00FA3720" w:rsidRDefault="002501A6" w:rsidP="002501A6">
      <w:pPr>
        <w:rPr>
          <w:b/>
          <w:lang w:val="de-AT"/>
        </w:rPr>
      </w:pPr>
      <w:r w:rsidRPr="0085055B">
        <w:rPr>
          <w:b/>
          <w:lang w:val="de-AT"/>
        </w:rPr>
        <w:t>Wie ein alter Freund</w:t>
      </w:r>
      <w:r w:rsidR="00FA3720">
        <w:rPr>
          <w:b/>
          <w:lang w:val="de-AT"/>
        </w:rPr>
        <w:br/>
      </w:r>
      <w:proofErr w:type="spellStart"/>
      <w:r>
        <w:rPr>
          <w:lang w:val="de-AT"/>
        </w:rPr>
        <w:t>Josef</w:t>
      </w:r>
      <w:r w:rsidR="008A4F53">
        <w:rPr>
          <w:lang w:val="de-AT"/>
        </w:rPr>
        <w:t>ine</w:t>
      </w:r>
      <w:r>
        <w:rPr>
          <w:lang w:val="de-AT"/>
        </w:rPr>
        <w:t>svingen</w:t>
      </w:r>
      <w:proofErr w:type="spellEnd"/>
      <w:r>
        <w:rPr>
          <w:lang w:val="de-AT"/>
        </w:rPr>
        <w:t xml:space="preserve"> ist </w:t>
      </w:r>
      <w:proofErr w:type="spellStart"/>
      <w:r>
        <w:rPr>
          <w:lang w:val="de-AT"/>
        </w:rPr>
        <w:t>Gjerdes</w:t>
      </w:r>
      <w:proofErr w:type="spellEnd"/>
      <w:r>
        <w:rPr>
          <w:lang w:val="de-AT"/>
        </w:rPr>
        <w:t xml:space="preserve"> Lieblingsprojekt der letzten Jahre: „Ich habe zwei bis drei Jahre daran gearbeitet. Es ist wie ein alter Freund“, erzähl</w:t>
      </w:r>
      <w:r w:rsidR="00543307">
        <w:rPr>
          <w:lang w:val="de-AT"/>
        </w:rPr>
        <w:t xml:space="preserve">t </w:t>
      </w:r>
      <w:r w:rsidR="00FA3720">
        <w:rPr>
          <w:lang w:val="de-AT"/>
        </w:rPr>
        <w:t>Gjerde, der s</w:t>
      </w:r>
      <w:r w:rsidR="00543307">
        <w:rPr>
          <w:lang w:val="de-AT"/>
        </w:rPr>
        <w:t>ein</w:t>
      </w:r>
      <w:r w:rsidR="00FA3720">
        <w:rPr>
          <w:lang w:val="de-AT"/>
        </w:rPr>
        <w:t>en</w:t>
      </w:r>
      <w:r>
        <w:rPr>
          <w:lang w:val="de-AT"/>
        </w:rPr>
        <w:t xml:space="preserve"> Weg zur Architektur </w:t>
      </w:r>
      <w:r w:rsidR="00543307">
        <w:rPr>
          <w:lang w:val="de-AT"/>
        </w:rPr>
        <w:t>mit</w:t>
      </w:r>
      <w:r>
        <w:rPr>
          <w:lang w:val="de-AT"/>
        </w:rPr>
        <w:t xml:space="preserve"> zwölf Jahre</w:t>
      </w:r>
      <w:r w:rsidR="00543307">
        <w:rPr>
          <w:lang w:val="de-AT"/>
        </w:rPr>
        <w:t>n</w:t>
      </w:r>
      <w:r w:rsidR="00FA3720">
        <w:rPr>
          <w:lang w:val="de-AT"/>
        </w:rPr>
        <w:t xml:space="preserve"> startete</w:t>
      </w:r>
      <w:r>
        <w:rPr>
          <w:lang w:val="de-AT"/>
        </w:rPr>
        <w:t xml:space="preserve">. Er machte in der Schule einen Test, welchen Beruf er denn später wählen sollte. </w:t>
      </w:r>
      <w:r w:rsidR="00543307">
        <w:rPr>
          <w:lang w:val="de-AT"/>
        </w:rPr>
        <w:t>Das Ergebnis</w:t>
      </w:r>
      <w:r>
        <w:rPr>
          <w:lang w:val="de-AT"/>
        </w:rPr>
        <w:t xml:space="preserve">: Architekt. „Ich hatte damals keine Ahnung, was ein Architekt ist“, erinnert er sich zurück. </w:t>
      </w:r>
      <w:r w:rsidR="00543307">
        <w:rPr>
          <w:lang w:val="de-AT"/>
        </w:rPr>
        <w:t xml:space="preserve">Gjerde </w:t>
      </w:r>
      <w:r w:rsidR="00FA3720">
        <w:rPr>
          <w:lang w:val="de-AT"/>
        </w:rPr>
        <w:t xml:space="preserve">studierte dann Architektur </w:t>
      </w:r>
      <w:r w:rsidR="00543307">
        <w:rPr>
          <w:lang w:val="de-AT"/>
        </w:rPr>
        <w:t xml:space="preserve">in Norwegen, </w:t>
      </w:r>
      <w:r>
        <w:rPr>
          <w:lang w:val="de-AT"/>
        </w:rPr>
        <w:t xml:space="preserve">Schweden und in Madrid. Mit seinem Wissen kehrte er in seine Heimat zurück, um den Beruf auszuüben. </w:t>
      </w:r>
    </w:p>
    <w:p w14:paraId="3B8317D4" w14:textId="03A13CF2" w:rsidR="004A4DBF" w:rsidRPr="00FA3720" w:rsidRDefault="002501A6" w:rsidP="000203A9">
      <w:pPr>
        <w:rPr>
          <w:b/>
          <w:lang w:val="de-AT"/>
        </w:rPr>
      </w:pPr>
      <w:r>
        <w:rPr>
          <w:b/>
          <w:lang w:val="de-AT"/>
        </w:rPr>
        <w:t>Das Spiel mit den Formen</w:t>
      </w:r>
      <w:r w:rsidR="00FA3720">
        <w:rPr>
          <w:b/>
          <w:lang w:val="de-AT"/>
        </w:rPr>
        <w:br/>
      </w:r>
      <w:r>
        <w:rPr>
          <w:lang w:val="de-AT"/>
        </w:rPr>
        <w:t>Seine Maxime ist stets</w:t>
      </w:r>
      <w:r w:rsidR="00B6556A">
        <w:rPr>
          <w:lang w:val="de-AT"/>
        </w:rPr>
        <w:t>,</w:t>
      </w:r>
      <w:r>
        <w:rPr>
          <w:lang w:val="de-AT"/>
        </w:rPr>
        <w:t xml:space="preserve"> Räume zu schaffen, in denen er selbst gern wohnen möchte. Beim Entwerfen und Entwickeln hilft ihm seine </w:t>
      </w:r>
      <w:proofErr w:type="spellStart"/>
      <w:r>
        <w:rPr>
          <w:lang w:val="de-AT"/>
        </w:rPr>
        <w:t>gro</w:t>
      </w:r>
      <w:r w:rsidR="000E6A6D">
        <w:rPr>
          <w:lang w:val="de-AT"/>
        </w:rPr>
        <w:t>ss</w:t>
      </w:r>
      <w:r>
        <w:rPr>
          <w:lang w:val="de-AT"/>
        </w:rPr>
        <w:t>e</w:t>
      </w:r>
      <w:proofErr w:type="spellEnd"/>
      <w:r>
        <w:rPr>
          <w:lang w:val="de-AT"/>
        </w:rPr>
        <w:t xml:space="preserve"> Vorstellungsgabe. „Ich habe ein Talent</w:t>
      </w:r>
      <w:r w:rsidR="00B6556A">
        <w:rPr>
          <w:lang w:val="de-AT"/>
        </w:rPr>
        <w:t>,</w:t>
      </w:r>
      <w:r>
        <w:rPr>
          <w:lang w:val="de-AT"/>
        </w:rPr>
        <w:t xml:space="preserve"> mir Räume v</w:t>
      </w:r>
      <w:r w:rsidR="00A25C09">
        <w:rPr>
          <w:lang w:val="de-AT"/>
        </w:rPr>
        <w:t>orzustellen“, beschreibt Gjerde</w:t>
      </w:r>
      <w:r>
        <w:rPr>
          <w:lang w:val="de-AT"/>
        </w:rPr>
        <w:t xml:space="preserve">. „Es dreht sich alles um Raum und Form. Ich </w:t>
      </w:r>
      <w:proofErr w:type="spellStart"/>
      <w:r>
        <w:rPr>
          <w:lang w:val="de-AT"/>
        </w:rPr>
        <w:t>genie</w:t>
      </w:r>
      <w:r w:rsidR="000E6A6D">
        <w:rPr>
          <w:lang w:val="de-AT"/>
        </w:rPr>
        <w:t>ss</w:t>
      </w:r>
      <w:r>
        <w:rPr>
          <w:lang w:val="de-AT"/>
        </w:rPr>
        <w:t>e</w:t>
      </w:r>
      <w:proofErr w:type="spellEnd"/>
      <w:r>
        <w:rPr>
          <w:lang w:val="de-AT"/>
        </w:rPr>
        <w:t xml:space="preserve"> es</w:t>
      </w:r>
      <w:r w:rsidR="00B6556A">
        <w:rPr>
          <w:lang w:val="de-AT"/>
        </w:rPr>
        <w:t>,</w:t>
      </w:r>
      <w:r>
        <w:rPr>
          <w:lang w:val="de-AT"/>
        </w:rPr>
        <w:t xml:space="preserve"> Raum und Form zu schaffen, zu kreieren“, betont er</w:t>
      </w:r>
      <w:r w:rsidR="00A25C09">
        <w:rPr>
          <w:lang w:val="de-AT"/>
        </w:rPr>
        <w:t>.</w:t>
      </w:r>
      <w:r>
        <w:rPr>
          <w:lang w:val="de-AT"/>
        </w:rPr>
        <w:t xml:space="preserve"> </w:t>
      </w:r>
    </w:p>
    <w:p w14:paraId="1D14803F" w14:textId="649F4597" w:rsidR="00543307" w:rsidRPr="00FA3720" w:rsidRDefault="00A25C09" w:rsidP="00FA3720">
      <w:pPr>
        <w:outlineLvl w:val="0"/>
        <w:rPr>
          <w:b/>
        </w:rPr>
      </w:pPr>
      <w:r>
        <w:rPr>
          <w:b/>
        </w:rPr>
        <w:t xml:space="preserve">Erstes </w:t>
      </w:r>
      <w:proofErr w:type="spellStart"/>
      <w:r>
        <w:rPr>
          <w:b/>
        </w:rPr>
        <w:t>gro</w:t>
      </w:r>
      <w:r w:rsidR="000E6A6D">
        <w:rPr>
          <w:b/>
        </w:rPr>
        <w:t>ss</w:t>
      </w:r>
      <w:r>
        <w:rPr>
          <w:b/>
        </w:rPr>
        <w:t>es</w:t>
      </w:r>
      <w:proofErr w:type="spellEnd"/>
      <w:r>
        <w:rPr>
          <w:b/>
        </w:rPr>
        <w:t xml:space="preserve"> </w:t>
      </w:r>
      <w:r w:rsidR="00B6556A">
        <w:rPr>
          <w:b/>
        </w:rPr>
        <w:t xml:space="preserve">Prefa </w:t>
      </w:r>
      <w:r>
        <w:rPr>
          <w:b/>
        </w:rPr>
        <w:t>Projekt in Norwegen</w:t>
      </w:r>
      <w:r w:rsidR="00FA3720">
        <w:rPr>
          <w:b/>
        </w:rPr>
        <w:br/>
      </w:r>
      <w:r w:rsidR="00543307" w:rsidRPr="00A25C09">
        <w:t>Dag-Arne Gundersen und seine 15 Mitarbeiter</w:t>
      </w:r>
      <w:r w:rsidR="000C3E9D">
        <w:t xml:space="preserve"> der Spenglerei Mesterblikk</w:t>
      </w:r>
      <w:r w:rsidR="00543307" w:rsidRPr="00A25C09">
        <w:t xml:space="preserve"> </w:t>
      </w:r>
      <w:r w:rsidR="00FA3720">
        <w:t>waren</w:t>
      </w:r>
      <w:r w:rsidR="00543307" w:rsidRPr="00A25C09">
        <w:t xml:space="preserve"> </w:t>
      </w:r>
      <w:r w:rsidR="004B5BCC">
        <w:t xml:space="preserve">für </w:t>
      </w:r>
      <w:r w:rsidR="00FA3720">
        <w:t xml:space="preserve">die Umsetzung verantwortlich und haben </w:t>
      </w:r>
      <w:r w:rsidR="00543307" w:rsidRPr="00A25C09">
        <w:t xml:space="preserve">ein Jahr lang </w:t>
      </w:r>
      <w:r w:rsidR="00B6556A">
        <w:t>unter</w:t>
      </w:r>
      <w:r w:rsidR="00B6556A" w:rsidRPr="00A25C09">
        <w:t xml:space="preserve"> </w:t>
      </w:r>
      <w:r w:rsidR="00543307" w:rsidRPr="00A25C09">
        <w:t>harten Bedingungen Dach und Fassade für alle 23 Häuser gestaltet und damit ein farbenfrohes Wahrzeichen für Trondheim geschaffen.</w:t>
      </w:r>
    </w:p>
    <w:p w14:paraId="540BE573" w14:textId="4D7B3975" w:rsidR="00A25C09" w:rsidRPr="00FA3720" w:rsidRDefault="00A25C09" w:rsidP="00FA3720">
      <w:pPr>
        <w:outlineLvl w:val="0"/>
        <w:rPr>
          <w:b/>
        </w:rPr>
      </w:pPr>
      <w:r>
        <w:lastRenderedPageBreak/>
        <w:t>Das Projekt in Josefinesvingen</w:t>
      </w:r>
      <w:r w:rsidR="00543307" w:rsidRPr="001E0F0F">
        <w:t xml:space="preserve"> war in gewisser Weise Pionierarbeit, denn es war das erste </w:t>
      </w:r>
      <w:proofErr w:type="spellStart"/>
      <w:r w:rsidR="00543307" w:rsidRPr="001E0F0F">
        <w:t>Gro</w:t>
      </w:r>
      <w:r w:rsidR="000E6A6D">
        <w:t>ss</w:t>
      </w:r>
      <w:r w:rsidR="00543307" w:rsidRPr="001E0F0F">
        <w:t>projekt</w:t>
      </w:r>
      <w:proofErr w:type="spellEnd"/>
      <w:r w:rsidR="00543307" w:rsidRPr="001E0F0F">
        <w:t xml:space="preserve"> mit </w:t>
      </w:r>
      <w:r w:rsidR="004B5BCC">
        <w:t>Prefa</w:t>
      </w:r>
      <w:r w:rsidR="00543307" w:rsidRPr="001E0F0F">
        <w:t xml:space="preserve"> für Gundersen, Mesterblikk </w:t>
      </w:r>
      <w:r w:rsidR="00543307" w:rsidRPr="00A25C09">
        <w:t>und in Norwegen</w:t>
      </w:r>
      <w:r w:rsidR="00543307" w:rsidRPr="001E0F0F">
        <w:t xml:space="preserve">. „Es gab kein Rezept, wie man das macht“, sagt Gundersen. </w:t>
      </w:r>
    </w:p>
    <w:p w14:paraId="499373C5" w14:textId="77777777" w:rsidR="000203A9" w:rsidRDefault="000203A9" w:rsidP="007F5BAE">
      <w:pPr>
        <w:spacing w:after="0" w:line="360" w:lineRule="auto"/>
        <w:rPr>
          <w:rFonts w:cs="Calibri"/>
          <w:bCs/>
          <w:sz w:val="24"/>
          <w:szCs w:val="24"/>
        </w:rPr>
      </w:pPr>
    </w:p>
    <w:p w14:paraId="4CEBA068" w14:textId="65C9074E" w:rsidR="000203A9" w:rsidRPr="000203A9" w:rsidRDefault="000203A9" w:rsidP="007F5BAE">
      <w:pPr>
        <w:spacing w:after="0" w:line="360" w:lineRule="auto"/>
        <w:rPr>
          <w:rFonts w:cs="Calibri"/>
          <w:b/>
          <w:bCs/>
          <w:sz w:val="24"/>
          <w:szCs w:val="24"/>
        </w:rPr>
      </w:pPr>
      <w:r w:rsidRPr="000203A9">
        <w:rPr>
          <w:rFonts w:cs="Calibri"/>
          <w:b/>
          <w:bCs/>
          <w:sz w:val="24"/>
          <w:szCs w:val="24"/>
        </w:rPr>
        <w:t xml:space="preserve">Produkte: </w:t>
      </w:r>
    </w:p>
    <w:p w14:paraId="6C9B1E78" w14:textId="77777777" w:rsidR="00C51728" w:rsidRPr="003605BF" w:rsidRDefault="00C51728" w:rsidP="00C51728">
      <w:pPr>
        <w:spacing w:after="0"/>
        <w:rPr>
          <w:rFonts w:ascii="Calibri" w:hAnsi="Calibri" w:cs="Calibri"/>
          <w:color w:val="000000"/>
        </w:rPr>
      </w:pPr>
      <w:proofErr w:type="spellStart"/>
      <w:r w:rsidRPr="003605BF">
        <w:rPr>
          <w:rFonts w:ascii="Calibri" w:hAnsi="Calibri" w:cs="Calibri"/>
          <w:color w:val="000000"/>
        </w:rPr>
        <w:t>Falzonal</w:t>
      </w:r>
      <w:proofErr w:type="spellEnd"/>
      <w:r w:rsidRPr="003605B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</w:t>
      </w:r>
      <w:r w:rsidRPr="003605BF">
        <w:rPr>
          <w:rFonts w:ascii="Calibri" w:hAnsi="Calibri" w:cs="Calibri"/>
          <w:color w:val="000000"/>
        </w:rPr>
        <w:t xml:space="preserve"> Neukupfer, Taubenblau, Graugrün, Savannenbeige, Normgraualuminium </w:t>
      </w:r>
    </w:p>
    <w:p w14:paraId="15ECE1B9" w14:textId="77777777" w:rsidR="00C51728" w:rsidRDefault="00C51728" w:rsidP="00C51728">
      <w:pPr>
        <w:spacing w:after="0" w:line="360" w:lineRule="auto"/>
        <w:rPr>
          <w:rFonts w:cs="Calibri"/>
          <w:bCs/>
          <w:sz w:val="24"/>
          <w:szCs w:val="24"/>
        </w:rPr>
      </w:pPr>
    </w:p>
    <w:p w14:paraId="2E4B9AB3" w14:textId="77777777" w:rsidR="00A25C09" w:rsidRDefault="00A25C09" w:rsidP="007F5BAE">
      <w:pPr>
        <w:spacing w:after="0" w:line="360" w:lineRule="auto"/>
        <w:rPr>
          <w:rFonts w:cs="Calibri"/>
          <w:bCs/>
          <w:sz w:val="24"/>
          <w:szCs w:val="24"/>
        </w:rPr>
      </w:pPr>
    </w:p>
    <w:p w14:paraId="1F3E33D8" w14:textId="4C2B6C29" w:rsidR="00F2353E" w:rsidRPr="00D54F9D" w:rsidRDefault="00000709" w:rsidP="0088020F">
      <w:pPr>
        <w:spacing w:after="0" w:line="312" w:lineRule="auto"/>
        <w:jc w:val="both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im Überblick</w:t>
      </w:r>
      <w:r w:rsidR="00BE3E1B">
        <w:rPr>
          <w:sz w:val="20"/>
          <w:szCs w:val="20"/>
          <w:lang w:val="de-AT"/>
        </w:rPr>
        <w:t>:</w:t>
      </w:r>
      <w:r w:rsidR="004C1612" w:rsidRPr="00F578AC">
        <w:rPr>
          <w:sz w:val="20"/>
          <w:szCs w:val="20"/>
          <w:lang w:val="de-AT"/>
        </w:rPr>
        <w:t xml:space="preserve"> Die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Aluminiumprodukte GmbH ist europaweit seit </w:t>
      </w:r>
      <w:r w:rsidR="00294F20" w:rsidRPr="00F578AC">
        <w:rPr>
          <w:sz w:val="20"/>
          <w:szCs w:val="20"/>
          <w:lang w:val="de-AT"/>
        </w:rPr>
        <w:t xml:space="preserve">über </w:t>
      </w:r>
      <w:r w:rsidR="004C1612" w:rsidRPr="00F578AC">
        <w:rPr>
          <w:sz w:val="20"/>
          <w:szCs w:val="20"/>
          <w:lang w:val="de-AT"/>
        </w:rPr>
        <w:t>7</w:t>
      </w:r>
      <w:r w:rsidR="00CF6936" w:rsidRPr="00F578AC">
        <w:rPr>
          <w:sz w:val="20"/>
          <w:szCs w:val="20"/>
          <w:lang w:val="de-AT"/>
        </w:rPr>
        <w:t>0 Jahr</w:t>
      </w:r>
      <w:r w:rsidR="004C1612" w:rsidRPr="00F578AC">
        <w:rPr>
          <w:sz w:val="20"/>
          <w:szCs w:val="20"/>
          <w:lang w:val="de-AT"/>
        </w:rPr>
        <w:t xml:space="preserve">en mit der Entwicklung, Produktion und Vermarktung von Dach- und Fassadensystemen aus Aluminium erfolgreich. Insgesamt beschäftigt </w:t>
      </w:r>
      <w:r w:rsidR="008561B7" w:rsidRPr="00F578AC">
        <w:rPr>
          <w:sz w:val="20"/>
          <w:szCs w:val="20"/>
          <w:lang w:val="de-AT"/>
        </w:rPr>
        <w:t xml:space="preserve">die </w:t>
      </w:r>
      <w:r>
        <w:rPr>
          <w:sz w:val="20"/>
          <w:szCs w:val="20"/>
          <w:lang w:val="de-AT"/>
        </w:rPr>
        <w:t>Prefa</w:t>
      </w:r>
      <w:r w:rsidR="008561B7" w:rsidRPr="00F578AC">
        <w:rPr>
          <w:sz w:val="20"/>
          <w:szCs w:val="20"/>
          <w:lang w:val="de-AT"/>
        </w:rPr>
        <w:t xml:space="preserve"> Gruppe </w:t>
      </w:r>
      <w:r w:rsidR="00EA5F1B" w:rsidRPr="00F578AC">
        <w:rPr>
          <w:sz w:val="20"/>
          <w:szCs w:val="20"/>
          <w:lang w:val="de-AT"/>
        </w:rPr>
        <w:t xml:space="preserve">rund </w:t>
      </w:r>
      <w:r w:rsidR="008561B7" w:rsidRPr="00F578AC">
        <w:rPr>
          <w:sz w:val="20"/>
          <w:szCs w:val="20"/>
          <w:lang w:val="de-AT"/>
        </w:rPr>
        <w:t>50</w:t>
      </w:r>
      <w:r w:rsidR="00CF6936" w:rsidRPr="00F578AC">
        <w:rPr>
          <w:sz w:val="20"/>
          <w:szCs w:val="20"/>
          <w:lang w:val="de-AT"/>
        </w:rPr>
        <w:t>0 Mitarbeiter</w:t>
      </w:r>
      <w:r w:rsidR="004C1612" w:rsidRPr="00F578AC">
        <w:rPr>
          <w:sz w:val="20"/>
          <w:szCs w:val="20"/>
          <w:lang w:val="de-AT"/>
        </w:rPr>
        <w:t xml:space="preserve">Innen. Die Produktion der über </w:t>
      </w:r>
      <w:r w:rsidR="00EB535D">
        <w:rPr>
          <w:sz w:val="20"/>
          <w:szCs w:val="20"/>
          <w:lang w:val="de-AT"/>
        </w:rPr>
        <w:t>5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hochwertigen</w:t>
      </w:r>
      <w:r w:rsidR="004C1612" w:rsidRPr="00F578AC">
        <w:rPr>
          <w:sz w:val="20"/>
          <w:szCs w:val="20"/>
          <w:lang w:val="de-AT"/>
        </w:rPr>
        <w:t xml:space="preserve"> Produkte erfolgt </w:t>
      </w:r>
      <w:proofErr w:type="spellStart"/>
      <w:r w:rsidR="004C1612" w:rsidRPr="00F578AC">
        <w:rPr>
          <w:sz w:val="20"/>
          <w:szCs w:val="20"/>
          <w:lang w:val="de-AT"/>
        </w:rPr>
        <w:t>ausschlie</w:t>
      </w:r>
      <w:r w:rsidR="000E6A6D">
        <w:rPr>
          <w:sz w:val="20"/>
          <w:szCs w:val="20"/>
          <w:lang w:val="de-AT"/>
        </w:rPr>
        <w:t>ss</w:t>
      </w:r>
      <w:r w:rsidR="004C1612" w:rsidRPr="00F578AC">
        <w:rPr>
          <w:sz w:val="20"/>
          <w:szCs w:val="20"/>
          <w:lang w:val="de-AT"/>
        </w:rPr>
        <w:t>lich</w:t>
      </w:r>
      <w:proofErr w:type="spellEnd"/>
      <w:r w:rsidR="004C1612" w:rsidRPr="00F578AC">
        <w:rPr>
          <w:sz w:val="20"/>
          <w:szCs w:val="20"/>
          <w:lang w:val="de-AT"/>
        </w:rPr>
        <w:t xml:space="preserve"> in Österreich und Deutschland.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ist Teil der Unternehmensgruppe des Industriellen </w:t>
      </w:r>
      <w:r w:rsidR="00CF6936" w:rsidRPr="00F578AC">
        <w:rPr>
          <w:sz w:val="20"/>
          <w:szCs w:val="20"/>
          <w:lang w:val="de-AT"/>
        </w:rPr>
        <w:t>Dr. </w:t>
      </w:r>
      <w:r w:rsidR="004C1612" w:rsidRPr="00F578AC">
        <w:rPr>
          <w:sz w:val="20"/>
          <w:szCs w:val="20"/>
          <w:lang w:val="de-AT"/>
        </w:rPr>
        <w:t xml:space="preserve">Cornelius Grupp, die weltweit über </w:t>
      </w:r>
      <w:r w:rsidR="00290597" w:rsidRPr="00F578AC">
        <w:rPr>
          <w:sz w:val="20"/>
          <w:szCs w:val="20"/>
          <w:lang w:val="de-AT"/>
        </w:rPr>
        <w:t>8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Mitarbeiter</w:t>
      </w:r>
      <w:r w:rsidR="005F160F" w:rsidRPr="00F578AC">
        <w:rPr>
          <w:sz w:val="20"/>
          <w:szCs w:val="20"/>
          <w:lang w:val="de-AT"/>
        </w:rPr>
        <w:t>Innen</w:t>
      </w:r>
      <w:r w:rsidR="004C1612" w:rsidRPr="00F578AC">
        <w:rPr>
          <w:sz w:val="20"/>
          <w:szCs w:val="20"/>
          <w:lang w:val="de-AT"/>
        </w:rPr>
        <w:t xml:space="preserve"> in über </w:t>
      </w:r>
      <w:r w:rsidR="00290597" w:rsidRPr="00F578AC">
        <w:rPr>
          <w:sz w:val="20"/>
          <w:szCs w:val="20"/>
          <w:lang w:val="de-AT"/>
        </w:rPr>
        <w:t>4</w:t>
      </w:r>
      <w:r w:rsidR="00CF6936" w:rsidRPr="00F578AC">
        <w:rPr>
          <w:sz w:val="20"/>
          <w:szCs w:val="20"/>
          <w:lang w:val="de-AT"/>
        </w:rPr>
        <w:t>0 Produktionsstandort</w:t>
      </w:r>
      <w:r w:rsidR="004C1612" w:rsidRPr="00F578AC">
        <w:rPr>
          <w:sz w:val="20"/>
          <w:szCs w:val="20"/>
          <w:lang w:val="de-AT"/>
        </w:rPr>
        <w:t>en beschäftigt.</w:t>
      </w:r>
    </w:p>
    <w:p w14:paraId="484C32F4" w14:textId="77777777" w:rsidR="00A25C09" w:rsidRDefault="00A25C09" w:rsidP="00000709">
      <w:pPr>
        <w:spacing w:after="0" w:line="312" w:lineRule="auto"/>
        <w:jc w:val="both"/>
        <w:rPr>
          <w:sz w:val="24"/>
          <w:lang w:val="de-AT"/>
        </w:rPr>
      </w:pPr>
    </w:p>
    <w:p w14:paraId="0785788C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  <w:r w:rsidRPr="00F578AC">
        <w:rPr>
          <w:sz w:val="16"/>
          <w:szCs w:val="16"/>
          <w:lang w:val="pt-PT"/>
        </w:rPr>
        <w:t>Fotocredit: PREFA | Croce &amp; Wir</w:t>
      </w:r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15CF05F1" w14:textId="2B29DE54" w:rsidR="00697D9E" w:rsidRPr="00F578AC" w:rsidRDefault="00C51728" w:rsidP="00697D9E">
      <w:pPr>
        <w:spacing w:after="0" w:line="312" w:lineRule="auto"/>
        <w:rPr>
          <w:rFonts w:eastAsia="Calibri" w:cs="Times New Roman"/>
          <w:sz w:val="16"/>
          <w:szCs w:val="16"/>
          <w:lang w:val="pt-PT" w:eastAsia="en-US"/>
        </w:rPr>
      </w:pPr>
      <w:r w:rsidRPr="000E6A6D">
        <w:rPr>
          <w:rFonts w:cstheme="minorHAnsi"/>
          <w:b/>
          <w:bCs/>
          <w:u w:val="single"/>
          <w:lang w:val="it-CH"/>
        </w:rPr>
        <w:t>Presseinformationen:</w:t>
      </w:r>
      <w:r w:rsidRPr="000E6A6D">
        <w:rPr>
          <w:rFonts w:cstheme="minorHAnsi"/>
          <w:b/>
          <w:bCs/>
          <w:u w:val="single"/>
          <w:lang w:val="it-CH"/>
        </w:rPr>
        <w:br/>
      </w:r>
      <w:r w:rsidR="00697D9E">
        <w:rPr>
          <w:rFonts w:eastAsia="Calibri" w:cs="Times New Roman"/>
          <w:sz w:val="16"/>
          <w:szCs w:val="16"/>
          <w:lang w:val="pt-PT" w:eastAsia="en-US"/>
        </w:rPr>
        <w:t>Marco Albertin</w:t>
      </w:r>
    </w:p>
    <w:p w14:paraId="4223AD31" w14:textId="77777777" w:rsidR="00697D9E" w:rsidRDefault="00697D9E" w:rsidP="00697D9E">
      <w:pPr>
        <w:spacing w:after="0" w:line="312" w:lineRule="auto"/>
        <w:jc w:val="both"/>
        <w:rPr>
          <w:rFonts w:eastAsia="Calibri" w:cs="Times New Roman"/>
          <w:sz w:val="16"/>
          <w:szCs w:val="16"/>
          <w:lang w:val="pt-PT" w:eastAsia="en-US"/>
        </w:rPr>
      </w:pPr>
      <w:r>
        <w:rPr>
          <w:rFonts w:eastAsia="Calibri" w:cs="Times New Roman"/>
          <w:sz w:val="16"/>
          <w:szCs w:val="16"/>
          <w:lang w:val="pt-PT" w:eastAsia="en-US"/>
        </w:rPr>
        <w:t>Marketing Manager</w:t>
      </w:r>
    </w:p>
    <w:p w14:paraId="6DB804F1" w14:textId="77777777" w:rsidR="00697D9E" w:rsidRDefault="00697D9E" w:rsidP="00697D9E">
      <w:pPr>
        <w:spacing w:after="0" w:line="312" w:lineRule="auto"/>
        <w:jc w:val="both"/>
        <w:rPr>
          <w:rFonts w:eastAsia="Calibri" w:cs="Times New Roman"/>
          <w:sz w:val="16"/>
          <w:szCs w:val="16"/>
          <w:lang w:val="pt-PT" w:eastAsia="en-US"/>
        </w:rPr>
      </w:pPr>
      <w:r>
        <w:rPr>
          <w:rFonts w:eastAsia="Calibri" w:cs="Times New Roman"/>
          <w:sz w:val="16"/>
          <w:szCs w:val="16"/>
          <w:lang w:val="pt-PT" w:eastAsia="en-US"/>
        </w:rPr>
        <w:t>PREFA (Schweiz) AG</w:t>
      </w:r>
    </w:p>
    <w:p w14:paraId="47A29114" w14:textId="77777777" w:rsidR="00697D9E" w:rsidRPr="00F578AC" w:rsidRDefault="00697D9E" w:rsidP="00697D9E">
      <w:pPr>
        <w:spacing w:after="0" w:line="312" w:lineRule="auto"/>
        <w:jc w:val="both"/>
        <w:rPr>
          <w:rFonts w:eastAsia="Calibri" w:cs="Times New Roman"/>
          <w:sz w:val="16"/>
          <w:szCs w:val="16"/>
          <w:lang w:val="pt-PT" w:eastAsia="en-US"/>
        </w:rPr>
      </w:pPr>
      <w:r>
        <w:rPr>
          <w:rFonts w:eastAsia="Calibri" w:cs="Times New Roman"/>
          <w:sz w:val="16"/>
          <w:szCs w:val="16"/>
          <w:lang w:val="pt-PT" w:eastAsia="en-US"/>
        </w:rPr>
        <w:t>Farbstrasse 31, 8800 Thalwil</w:t>
      </w:r>
    </w:p>
    <w:p w14:paraId="42A48C19" w14:textId="77777777" w:rsidR="00697D9E" w:rsidRPr="00F578AC" w:rsidRDefault="00697D9E" w:rsidP="00697D9E">
      <w:pPr>
        <w:spacing w:after="0" w:line="312" w:lineRule="auto"/>
        <w:jc w:val="both"/>
        <w:rPr>
          <w:rFonts w:eastAsia="Calibri" w:cs="Times New Roman"/>
          <w:sz w:val="16"/>
          <w:szCs w:val="16"/>
          <w:lang w:val="pt-PT" w:eastAsia="en-US"/>
        </w:rPr>
      </w:pPr>
      <w:r w:rsidRPr="00F578AC">
        <w:rPr>
          <w:rFonts w:eastAsia="Calibri" w:cs="Times New Roman"/>
          <w:sz w:val="16"/>
          <w:szCs w:val="16"/>
          <w:lang w:val="pt-PT" w:eastAsia="en-US"/>
        </w:rPr>
        <w:t>T: +4</w:t>
      </w:r>
      <w:r>
        <w:rPr>
          <w:rFonts w:eastAsia="Calibri" w:cs="Times New Roman"/>
          <w:sz w:val="16"/>
          <w:szCs w:val="16"/>
          <w:lang w:val="pt-PT" w:eastAsia="en-US"/>
        </w:rPr>
        <w:t>1 71 952 68 02</w:t>
      </w:r>
    </w:p>
    <w:p w14:paraId="3D9F8123" w14:textId="77777777" w:rsidR="00697D9E" w:rsidRPr="00F578AC" w:rsidRDefault="00697D9E" w:rsidP="00697D9E">
      <w:pPr>
        <w:spacing w:after="0" w:line="312" w:lineRule="auto"/>
        <w:jc w:val="both"/>
        <w:rPr>
          <w:sz w:val="16"/>
          <w:szCs w:val="16"/>
          <w:lang w:val="pt-PT"/>
        </w:rPr>
      </w:pPr>
      <w:r>
        <w:rPr>
          <w:rFonts w:eastAsia="Calibri" w:cs="Times New Roman"/>
          <w:sz w:val="16"/>
          <w:szCs w:val="16"/>
          <w:lang w:val="pt-PT" w:eastAsia="en-US"/>
        </w:rPr>
        <w:t>E: marco.albertin</w:t>
      </w:r>
      <w:r w:rsidRPr="00F578AC">
        <w:rPr>
          <w:rFonts w:eastAsia="Calibri" w:cs="Times New Roman"/>
          <w:sz w:val="16"/>
          <w:szCs w:val="16"/>
          <w:lang w:val="pt-PT" w:eastAsia="en-US"/>
        </w:rPr>
        <w:t>@prefa.com</w:t>
      </w:r>
    </w:p>
    <w:p w14:paraId="104413F5" w14:textId="69524FDF" w:rsidR="004C1612" w:rsidRPr="00697D9E" w:rsidRDefault="004C1612" w:rsidP="00697D9E">
      <w:pPr>
        <w:rPr>
          <w:sz w:val="16"/>
          <w:szCs w:val="16"/>
          <w:lang w:val="pt-PT"/>
        </w:rPr>
      </w:pPr>
    </w:p>
    <w:sectPr w:rsidR="004C1612" w:rsidRPr="00697D9E" w:rsidSect="003C57D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9D12" w14:textId="77777777" w:rsidR="00CA331F" w:rsidRDefault="00CA331F" w:rsidP="006F2311">
      <w:pPr>
        <w:spacing w:after="0" w:line="240" w:lineRule="auto"/>
      </w:pPr>
      <w:r>
        <w:separator/>
      </w:r>
    </w:p>
  </w:endnote>
  <w:endnote w:type="continuationSeparator" w:id="0">
    <w:p w14:paraId="241ADA3B" w14:textId="77777777" w:rsidR="00CA331F" w:rsidRDefault="00CA331F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05794" w14:textId="77777777" w:rsidR="00CA331F" w:rsidRDefault="00CA331F" w:rsidP="006F2311">
      <w:pPr>
        <w:spacing w:after="0" w:line="240" w:lineRule="auto"/>
      </w:pPr>
      <w:r>
        <w:separator/>
      </w:r>
    </w:p>
  </w:footnote>
  <w:footnote w:type="continuationSeparator" w:id="0">
    <w:p w14:paraId="09B2953A" w14:textId="77777777" w:rsidR="00CA331F" w:rsidRDefault="00CA331F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2146" w14:textId="77777777" w:rsidR="00A25C09" w:rsidRDefault="00A25C09">
    <w:pPr>
      <w:pStyle w:val="Kopfzeile"/>
    </w:pPr>
    <w:r>
      <w:rPr>
        <w:noProof/>
        <w:lang w:val="de-CH" w:eastAsia="de-CH"/>
      </w:rP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03A9"/>
    <w:rsid w:val="000221A9"/>
    <w:rsid w:val="00023CF5"/>
    <w:rsid w:val="00025432"/>
    <w:rsid w:val="00034BE2"/>
    <w:rsid w:val="00035DB4"/>
    <w:rsid w:val="00040A1A"/>
    <w:rsid w:val="00051B5B"/>
    <w:rsid w:val="00051EDD"/>
    <w:rsid w:val="0005284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300C"/>
    <w:rsid w:val="000B323B"/>
    <w:rsid w:val="000B6CEF"/>
    <w:rsid w:val="000C2ED7"/>
    <w:rsid w:val="000C3E9D"/>
    <w:rsid w:val="000C46AF"/>
    <w:rsid w:val="000C4E88"/>
    <w:rsid w:val="000C53AA"/>
    <w:rsid w:val="000D56FE"/>
    <w:rsid w:val="000E50C6"/>
    <w:rsid w:val="000E6692"/>
    <w:rsid w:val="000E6A6D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30E4E"/>
    <w:rsid w:val="001322BC"/>
    <w:rsid w:val="00142D97"/>
    <w:rsid w:val="0014697B"/>
    <w:rsid w:val="00147A25"/>
    <w:rsid w:val="001522BB"/>
    <w:rsid w:val="00167345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115D"/>
    <w:rsid w:val="001B18A3"/>
    <w:rsid w:val="001B1F77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5B4D"/>
    <w:rsid w:val="002030E4"/>
    <w:rsid w:val="00206536"/>
    <w:rsid w:val="00207B00"/>
    <w:rsid w:val="0021200F"/>
    <w:rsid w:val="002135A4"/>
    <w:rsid w:val="00224E0B"/>
    <w:rsid w:val="00224E63"/>
    <w:rsid w:val="00232FA7"/>
    <w:rsid w:val="00243A1A"/>
    <w:rsid w:val="00246B26"/>
    <w:rsid w:val="002501A6"/>
    <w:rsid w:val="0025592E"/>
    <w:rsid w:val="00256194"/>
    <w:rsid w:val="00256896"/>
    <w:rsid w:val="0026081C"/>
    <w:rsid w:val="00260A48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80229"/>
    <w:rsid w:val="002803E8"/>
    <w:rsid w:val="0028376B"/>
    <w:rsid w:val="002872F2"/>
    <w:rsid w:val="0029012C"/>
    <w:rsid w:val="002904D5"/>
    <w:rsid w:val="00290597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E1131"/>
    <w:rsid w:val="002E2F2D"/>
    <w:rsid w:val="002F3FD3"/>
    <w:rsid w:val="002F4D8C"/>
    <w:rsid w:val="002F6F72"/>
    <w:rsid w:val="002F7F40"/>
    <w:rsid w:val="00303A0C"/>
    <w:rsid w:val="00306AA8"/>
    <w:rsid w:val="003116C5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4D9D"/>
    <w:rsid w:val="003974F2"/>
    <w:rsid w:val="003A54D6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413F"/>
    <w:rsid w:val="0042136D"/>
    <w:rsid w:val="00421BCB"/>
    <w:rsid w:val="004242FF"/>
    <w:rsid w:val="00424782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B5BCC"/>
    <w:rsid w:val="004C1612"/>
    <w:rsid w:val="004D1C70"/>
    <w:rsid w:val="004D7E60"/>
    <w:rsid w:val="004E0B91"/>
    <w:rsid w:val="004E1A9B"/>
    <w:rsid w:val="004E35B0"/>
    <w:rsid w:val="004F1F7D"/>
    <w:rsid w:val="004F55B2"/>
    <w:rsid w:val="004F5C23"/>
    <w:rsid w:val="004F68EA"/>
    <w:rsid w:val="00500FCA"/>
    <w:rsid w:val="00501259"/>
    <w:rsid w:val="00506BDE"/>
    <w:rsid w:val="005117F4"/>
    <w:rsid w:val="00514821"/>
    <w:rsid w:val="005159A7"/>
    <w:rsid w:val="005160B6"/>
    <w:rsid w:val="005174D6"/>
    <w:rsid w:val="00520C9D"/>
    <w:rsid w:val="00525D47"/>
    <w:rsid w:val="00535532"/>
    <w:rsid w:val="005362CE"/>
    <w:rsid w:val="00536898"/>
    <w:rsid w:val="00542BE4"/>
    <w:rsid w:val="00543307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A0A07"/>
    <w:rsid w:val="005A10A5"/>
    <w:rsid w:val="005A26B2"/>
    <w:rsid w:val="005A4081"/>
    <w:rsid w:val="005B0949"/>
    <w:rsid w:val="005B4982"/>
    <w:rsid w:val="005B706E"/>
    <w:rsid w:val="005C6588"/>
    <w:rsid w:val="005C7A64"/>
    <w:rsid w:val="005D09A9"/>
    <w:rsid w:val="005D5D07"/>
    <w:rsid w:val="005D5EC9"/>
    <w:rsid w:val="005D7D3F"/>
    <w:rsid w:val="005E44AC"/>
    <w:rsid w:val="005F160F"/>
    <w:rsid w:val="005F4FF2"/>
    <w:rsid w:val="005F6FDE"/>
    <w:rsid w:val="0060083E"/>
    <w:rsid w:val="00603C28"/>
    <w:rsid w:val="00604BE7"/>
    <w:rsid w:val="00604F03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5C74"/>
    <w:rsid w:val="00635EB9"/>
    <w:rsid w:val="00637B42"/>
    <w:rsid w:val="00642383"/>
    <w:rsid w:val="00642E1C"/>
    <w:rsid w:val="006430B7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78E2"/>
    <w:rsid w:val="006718D1"/>
    <w:rsid w:val="006729C3"/>
    <w:rsid w:val="00672A5F"/>
    <w:rsid w:val="00673848"/>
    <w:rsid w:val="0068563C"/>
    <w:rsid w:val="00690161"/>
    <w:rsid w:val="006926AF"/>
    <w:rsid w:val="0069501E"/>
    <w:rsid w:val="00696969"/>
    <w:rsid w:val="00697D9E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600E"/>
    <w:rsid w:val="006D714F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31193"/>
    <w:rsid w:val="00736A4B"/>
    <w:rsid w:val="00740D91"/>
    <w:rsid w:val="00746E6D"/>
    <w:rsid w:val="00753569"/>
    <w:rsid w:val="00754705"/>
    <w:rsid w:val="00761989"/>
    <w:rsid w:val="00761CB7"/>
    <w:rsid w:val="00765531"/>
    <w:rsid w:val="007666B1"/>
    <w:rsid w:val="00777972"/>
    <w:rsid w:val="0078735C"/>
    <w:rsid w:val="007915F4"/>
    <w:rsid w:val="007B019B"/>
    <w:rsid w:val="007B0380"/>
    <w:rsid w:val="007B4A1B"/>
    <w:rsid w:val="007B7148"/>
    <w:rsid w:val="007B7619"/>
    <w:rsid w:val="007C06BE"/>
    <w:rsid w:val="007C0EBA"/>
    <w:rsid w:val="007C2DD6"/>
    <w:rsid w:val="007C7988"/>
    <w:rsid w:val="007E54A0"/>
    <w:rsid w:val="007F1BC7"/>
    <w:rsid w:val="007F5BAE"/>
    <w:rsid w:val="00801088"/>
    <w:rsid w:val="00802EE8"/>
    <w:rsid w:val="00810589"/>
    <w:rsid w:val="00813713"/>
    <w:rsid w:val="008225FB"/>
    <w:rsid w:val="0082281D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8020F"/>
    <w:rsid w:val="0088562F"/>
    <w:rsid w:val="00890506"/>
    <w:rsid w:val="00891604"/>
    <w:rsid w:val="008A0C38"/>
    <w:rsid w:val="008A1926"/>
    <w:rsid w:val="008A4F53"/>
    <w:rsid w:val="008A7422"/>
    <w:rsid w:val="008B202D"/>
    <w:rsid w:val="008B3027"/>
    <w:rsid w:val="008B5BF5"/>
    <w:rsid w:val="008B5FEC"/>
    <w:rsid w:val="008B65E5"/>
    <w:rsid w:val="008C3F2C"/>
    <w:rsid w:val="008C4051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6652"/>
    <w:rsid w:val="00911DC6"/>
    <w:rsid w:val="00920672"/>
    <w:rsid w:val="00925007"/>
    <w:rsid w:val="00925250"/>
    <w:rsid w:val="00925506"/>
    <w:rsid w:val="0092670E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516C"/>
    <w:rsid w:val="009A6CC4"/>
    <w:rsid w:val="009B10B8"/>
    <w:rsid w:val="009B4448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88A"/>
    <w:rsid w:val="00A03A61"/>
    <w:rsid w:val="00A052FE"/>
    <w:rsid w:val="00A11C7B"/>
    <w:rsid w:val="00A145E9"/>
    <w:rsid w:val="00A160F1"/>
    <w:rsid w:val="00A17EA4"/>
    <w:rsid w:val="00A24BF4"/>
    <w:rsid w:val="00A25C09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4F99"/>
    <w:rsid w:val="00A76A88"/>
    <w:rsid w:val="00A850F9"/>
    <w:rsid w:val="00A86C43"/>
    <w:rsid w:val="00A90748"/>
    <w:rsid w:val="00A90890"/>
    <w:rsid w:val="00A9151C"/>
    <w:rsid w:val="00A943F0"/>
    <w:rsid w:val="00A97259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6556A"/>
    <w:rsid w:val="00B73F6F"/>
    <w:rsid w:val="00B75692"/>
    <w:rsid w:val="00B80FCC"/>
    <w:rsid w:val="00B9055C"/>
    <w:rsid w:val="00B95593"/>
    <w:rsid w:val="00B96ED4"/>
    <w:rsid w:val="00BA12BC"/>
    <w:rsid w:val="00BA1E8A"/>
    <w:rsid w:val="00BA56A0"/>
    <w:rsid w:val="00BA622B"/>
    <w:rsid w:val="00BA68A7"/>
    <w:rsid w:val="00BA7E3E"/>
    <w:rsid w:val="00BC3AF5"/>
    <w:rsid w:val="00BD3135"/>
    <w:rsid w:val="00BD4701"/>
    <w:rsid w:val="00BE09FB"/>
    <w:rsid w:val="00BE3E1B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0336"/>
    <w:rsid w:val="00C32249"/>
    <w:rsid w:val="00C3504C"/>
    <w:rsid w:val="00C35800"/>
    <w:rsid w:val="00C44A4F"/>
    <w:rsid w:val="00C44DE5"/>
    <w:rsid w:val="00C44F65"/>
    <w:rsid w:val="00C45B6A"/>
    <w:rsid w:val="00C515B2"/>
    <w:rsid w:val="00C51728"/>
    <w:rsid w:val="00C56FA3"/>
    <w:rsid w:val="00C6772A"/>
    <w:rsid w:val="00C709F3"/>
    <w:rsid w:val="00C76AF8"/>
    <w:rsid w:val="00C77C04"/>
    <w:rsid w:val="00C81207"/>
    <w:rsid w:val="00C85D72"/>
    <w:rsid w:val="00C8746F"/>
    <w:rsid w:val="00C925E2"/>
    <w:rsid w:val="00C94BFE"/>
    <w:rsid w:val="00CA331F"/>
    <w:rsid w:val="00CA46A9"/>
    <w:rsid w:val="00CA5A5D"/>
    <w:rsid w:val="00CB13B7"/>
    <w:rsid w:val="00CB196B"/>
    <w:rsid w:val="00CB1AAE"/>
    <w:rsid w:val="00CB1BF5"/>
    <w:rsid w:val="00CB401C"/>
    <w:rsid w:val="00CB694B"/>
    <w:rsid w:val="00CC040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147E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D8F"/>
    <w:rsid w:val="00D6749D"/>
    <w:rsid w:val="00D70B21"/>
    <w:rsid w:val="00D70B93"/>
    <w:rsid w:val="00D7784C"/>
    <w:rsid w:val="00D806F5"/>
    <w:rsid w:val="00D80810"/>
    <w:rsid w:val="00D82234"/>
    <w:rsid w:val="00D90907"/>
    <w:rsid w:val="00D91B82"/>
    <w:rsid w:val="00D95DB5"/>
    <w:rsid w:val="00DA20CE"/>
    <w:rsid w:val="00DA689F"/>
    <w:rsid w:val="00DB07F6"/>
    <w:rsid w:val="00DB0F80"/>
    <w:rsid w:val="00DB404C"/>
    <w:rsid w:val="00DC28E7"/>
    <w:rsid w:val="00DC3E80"/>
    <w:rsid w:val="00DC5465"/>
    <w:rsid w:val="00DC74AA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5572"/>
    <w:rsid w:val="00E061A1"/>
    <w:rsid w:val="00E119A0"/>
    <w:rsid w:val="00E133B5"/>
    <w:rsid w:val="00E25DB8"/>
    <w:rsid w:val="00E3077C"/>
    <w:rsid w:val="00E30EC3"/>
    <w:rsid w:val="00E37021"/>
    <w:rsid w:val="00E40289"/>
    <w:rsid w:val="00E42E1F"/>
    <w:rsid w:val="00E43AD8"/>
    <w:rsid w:val="00E46BE2"/>
    <w:rsid w:val="00E54EAF"/>
    <w:rsid w:val="00E5681D"/>
    <w:rsid w:val="00E57F01"/>
    <w:rsid w:val="00E61893"/>
    <w:rsid w:val="00E65662"/>
    <w:rsid w:val="00E6575E"/>
    <w:rsid w:val="00E67D47"/>
    <w:rsid w:val="00E720A9"/>
    <w:rsid w:val="00E750EE"/>
    <w:rsid w:val="00E82FD2"/>
    <w:rsid w:val="00E8530F"/>
    <w:rsid w:val="00E86D5D"/>
    <w:rsid w:val="00E86E7F"/>
    <w:rsid w:val="00E872D8"/>
    <w:rsid w:val="00E92DEB"/>
    <w:rsid w:val="00E92E41"/>
    <w:rsid w:val="00E94034"/>
    <w:rsid w:val="00E96124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2353E"/>
    <w:rsid w:val="00F26DBD"/>
    <w:rsid w:val="00F36A90"/>
    <w:rsid w:val="00F40266"/>
    <w:rsid w:val="00F45FCE"/>
    <w:rsid w:val="00F475C5"/>
    <w:rsid w:val="00F50866"/>
    <w:rsid w:val="00F52DFA"/>
    <w:rsid w:val="00F5442F"/>
    <w:rsid w:val="00F54CDF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204F"/>
    <w:rsid w:val="00F83872"/>
    <w:rsid w:val="00F84511"/>
    <w:rsid w:val="00F87A9F"/>
    <w:rsid w:val="00F907E5"/>
    <w:rsid w:val="00F91130"/>
    <w:rsid w:val="00F9372D"/>
    <w:rsid w:val="00F94ECF"/>
    <w:rsid w:val="00FA0D43"/>
    <w:rsid w:val="00FA1705"/>
    <w:rsid w:val="00FA3153"/>
    <w:rsid w:val="00FA3720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0E44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A6ACD88"/>
  <w15:docId w15:val="{76DBB99A-E2F2-D642-BE5E-3843719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2FDA-7D2D-48E8-986E-B6455785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PREFA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Prueller Johannes</dc:creator>
  <cp:lastModifiedBy>Albertin Marco</cp:lastModifiedBy>
  <cp:revision>3</cp:revision>
  <cp:lastPrinted>2018-03-30T06:31:00Z</cp:lastPrinted>
  <dcterms:created xsi:type="dcterms:W3CDTF">2019-07-02T06:09:00Z</dcterms:created>
  <dcterms:modified xsi:type="dcterms:W3CDTF">2019-07-02T06:27:00Z</dcterms:modified>
</cp:coreProperties>
</file>